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E" w:rsidRPr="00525609" w:rsidRDefault="005A4D1E" w:rsidP="001D67A1">
      <w:pPr>
        <w:pStyle w:val="Standard"/>
        <w:jc w:val="center"/>
        <w:rPr>
          <w:rFonts w:cs="Times New Roman"/>
          <w:b/>
          <w:color w:val="FFFFFF" w:themeColor="background1"/>
          <w:lang w:val="ru-RU"/>
        </w:rPr>
      </w:pPr>
    </w:p>
    <w:p w:rsidR="007C5004" w:rsidRPr="004C3847" w:rsidRDefault="00AE5DDF" w:rsidP="001D67A1">
      <w:pPr>
        <w:pStyle w:val="Standard"/>
        <w:jc w:val="center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>Отчет о работе Контрольно-счетной комиссии</w:t>
      </w:r>
    </w:p>
    <w:p w:rsidR="00434E7D" w:rsidRPr="004C3847" w:rsidRDefault="00AE5DDF" w:rsidP="001D67A1">
      <w:pPr>
        <w:pStyle w:val="Standard"/>
        <w:jc w:val="center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>городского округа Вичуга</w:t>
      </w:r>
      <w:r w:rsidR="007C5004" w:rsidRPr="004C3847">
        <w:rPr>
          <w:rFonts w:cs="Times New Roman"/>
          <w:b/>
          <w:lang w:val="ru-RU"/>
        </w:rPr>
        <w:t xml:space="preserve"> за 201</w:t>
      </w:r>
      <w:r w:rsidR="0076579E" w:rsidRPr="004C3847">
        <w:rPr>
          <w:rFonts w:cs="Times New Roman"/>
          <w:b/>
          <w:lang w:val="ru-RU"/>
        </w:rPr>
        <w:t>6</w:t>
      </w:r>
      <w:r w:rsidR="007C5004" w:rsidRPr="004C3847">
        <w:rPr>
          <w:rFonts w:cs="Times New Roman"/>
          <w:b/>
          <w:lang w:val="ru-RU"/>
        </w:rPr>
        <w:t xml:space="preserve"> год</w:t>
      </w:r>
    </w:p>
    <w:p w:rsidR="007C5004" w:rsidRPr="004C3847" w:rsidRDefault="007C5004" w:rsidP="001D67A1">
      <w:pPr>
        <w:pStyle w:val="Standard"/>
        <w:jc w:val="both"/>
        <w:rPr>
          <w:rFonts w:cs="Times New Roman"/>
          <w:b/>
          <w:lang w:val="ru-RU"/>
        </w:rPr>
      </w:pPr>
    </w:p>
    <w:p w:rsidR="007C5004" w:rsidRPr="004C3847" w:rsidRDefault="00D06070" w:rsidP="004C384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30</w:t>
      </w:r>
      <w:r w:rsidR="00056455" w:rsidRPr="004C3847">
        <w:rPr>
          <w:rFonts w:cs="Times New Roman"/>
          <w:b/>
          <w:lang w:val="ru-RU"/>
        </w:rPr>
        <w:t>.0</w:t>
      </w:r>
      <w:r>
        <w:rPr>
          <w:rFonts w:cs="Times New Roman"/>
          <w:b/>
          <w:lang w:val="ru-RU"/>
        </w:rPr>
        <w:t>5</w:t>
      </w:r>
      <w:r w:rsidR="00056455" w:rsidRPr="004C3847">
        <w:rPr>
          <w:rFonts w:cs="Times New Roman"/>
          <w:b/>
          <w:lang w:val="ru-RU"/>
        </w:rPr>
        <w:t>.2017 г</w:t>
      </w:r>
      <w:r w:rsidR="00DC41A8" w:rsidRPr="004C3847">
        <w:rPr>
          <w:rFonts w:cs="Times New Roman"/>
          <w:b/>
          <w:lang w:val="ru-RU"/>
        </w:rPr>
        <w:t>.</w:t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</w:r>
      <w:r w:rsidR="00DC41A8" w:rsidRPr="004C3847">
        <w:rPr>
          <w:rFonts w:cs="Times New Roman"/>
          <w:b/>
          <w:lang w:val="ru-RU"/>
        </w:rPr>
        <w:tab/>
        <w:t>г. Вичуга</w:t>
      </w:r>
    </w:p>
    <w:p w:rsidR="00396C38" w:rsidRPr="004C3847" w:rsidRDefault="00396C38" w:rsidP="001D67A1">
      <w:pPr>
        <w:pStyle w:val="Standard"/>
        <w:jc w:val="center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>1.</w:t>
      </w:r>
      <w:r w:rsidR="0071081A" w:rsidRPr="004C3847">
        <w:rPr>
          <w:rFonts w:cs="Times New Roman"/>
          <w:b/>
          <w:lang w:val="ru-RU"/>
        </w:rPr>
        <w:t>Вводная часть</w:t>
      </w:r>
    </w:p>
    <w:p w:rsidR="00DC41A8" w:rsidRPr="004C3847" w:rsidRDefault="00DC41A8" w:rsidP="001D67A1">
      <w:pPr>
        <w:pStyle w:val="Standard"/>
        <w:jc w:val="both"/>
        <w:rPr>
          <w:rFonts w:cs="Times New Roman"/>
          <w:lang w:val="ru-RU"/>
        </w:rPr>
      </w:pPr>
    </w:p>
    <w:p w:rsidR="002E4FD6" w:rsidRPr="004C3847" w:rsidRDefault="007C5004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b/>
          <w:lang w:val="ru-RU"/>
        </w:rPr>
        <w:tab/>
      </w:r>
      <w:proofErr w:type="gramStart"/>
      <w:r w:rsidRPr="004C3847">
        <w:rPr>
          <w:rFonts w:cs="Times New Roman"/>
          <w:lang w:val="ru-RU"/>
        </w:rPr>
        <w:t>Настоящий отчет подготовлен Контрольно-счетной комиссией городского округа Вичуга</w:t>
      </w:r>
      <w:r w:rsidR="00546F45" w:rsidRPr="004C3847">
        <w:rPr>
          <w:rFonts w:cs="Times New Roman"/>
          <w:lang w:val="ru-RU"/>
        </w:rPr>
        <w:t>,</w:t>
      </w:r>
      <w:r w:rsidRPr="004C3847">
        <w:rPr>
          <w:rFonts w:cs="Times New Roman"/>
          <w:lang w:val="ru-RU"/>
        </w:rPr>
        <w:t xml:space="preserve"> (далее КСК)</w:t>
      </w:r>
      <w:r w:rsidR="00546F45" w:rsidRPr="004C3847">
        <w:rPr>
          <w:rFonts w:cs="Times New Roman"/>
          <w:lang w:val="ru-RU"/>
        </w:rPr>
        <w:t>,</w:t>
      </w:r>
      <w:r w:rsidRPr="004C3847">
        <w:rPr>
          <w:rFonts w:cs="Times New Roman"/>
          <w:lang w:val="ru-RU"/>
        </w:rPr>
        <w:t xml:space="preserve"> на основании п. 2 ст. 19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C3A31" w:rsidRPr="004C3847">
        <w:rPr>
          <w:rFonts w:cs="Times New Roman"/>
          <w:lang w:val="ru-RU"/>
        </w:rPr>
        <w:t>, п. 2 ст. 17 Положения о контрольно-счетной комиссии городского округа Вичуга, утвержденного решением</w:t>
      </w:r>
      <w:r w:rsidR="00B30F14" w:rsidRPr="004C3847">
        <w:rPr>
          <w:rFonts w:cs="Times New Roman"/>
          <w:lang w:val="ru-RU"/>
        </w:rPr>
        <w:t xml:space="preserve"> городской Думы городского округа Вичуга от 30.06.2011г. №63, п. </w:t>
      </w:r>
      <w:r w:rsidR="00B30F14" w:rsidRPr="00525609">
        <w:rPr>
          <w:rFonts w:cs="Times New Roman"/>
          <w:color w:val="000000" w:themeColor="text1"/>
          <w:highlight w:val="yellow"/>
          <w:lang w:val="ru-RU"/>
        </w:rPr>
        <w:t>12.2</w:t>
      </w:r>
      <w:r w:rsidR="00B30F14" w:rsidRPr="00525609">
        <w:rPr>
          <w:rFonts w:cs="Times New Roman"/>
          <w:color w:val="000000" w:themeColor="text1"/>
          <w:lang w:val="ru-RU"/>
        </w:rPr>
        <w:t xml:space="preserve"> </w:t>
      </w:r>
      <w:r w:rsidR="00B30F14" w:rsidRPr="004C3847">
        <w:rPr>
          <w:rFonts w:cs="Times New Roman"/>
          <w:lang w:val="ru-RU"/>
        </w:rPr>
        <w:t>раздела 12 Регламента Контрольно-счетной комиссии</w:t>
      </w:r>
      <w:proofErr w:type="gramEnd"/>
      <w:r w:rsidR="00B30F14" w:rsidRPr="004C3847">
        <w:rPr>
          <w:rFonts w:cs="Times New Roman"/>
          <w:lang w:val="ru-RU"/>
        </w:rPr>
        <w:t xml:space="preserve"> городского округа Вичуга, утвержденного </w:t>
      </w:r>
      <w:r w:rsidR="00D663B4" w:rsidRPr="004C3847">
        <w:rPr>
          <w:rFonts w:cs="Times New Roman"/>
          <w:lang w:val="ru-RU"/>
        </w:rPr>
        <w:t xml:space="preserve">распоряжением Контрольно-счетной комиссии городского округа Вичуга от </w:t>
      </w:r>
      <w:r w:rsidR="0076579E" w:rsidRPr="004C3847">
        <w:rPr>
          <w:rFonts w:cs="Times New Roman"/>
          <w:lang w:val="ru-RU"/>
        </w:rPr>
        <w:t>06 июня 2012 года.</w:t>
      </w:r>
    </w:p>
    <w:p w:rsidR="001318CF" w:rsidRPr="004C3847" w:rsidRDefault="001318CF" w:rsidP="001D67A1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r w:rsidRPr="004C3847">
        <w:rPr>
          <w:rFonts w:eastAsia="Times New Roman" w:cs="Times New Roman"/>
          <w:kern w:val="0"/>
          <w:lang w:val="ru-RU" w:eastAsia="ar-SA" w:bidi="ar-SA"/>
        </w:rPr>
        <w:t xml:space="preserve">В соответствии с Бюджетным кодексом РФ, Уставом </w:t>
      </w:r>
      <w:r w:rsidR="00F518C3" w:rsidRPr="004C3847">
        <w:rPr>
          <w:rFonts w:eastAsia="Times New Roman" w:cs="Times New Roman"/>
          <w:kern w:val="0"/>
          <w:lang w:val="ru-RU" w:eastAsia="ar-SA" w:bidi="ar-SA"/>
        </w:rPr>
        <w:t>городского округа Вичуга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, Положением о Контрольно-счетной </w:t>
      </w:r>
      <w:r w:rsidR="00F518C3" w:rsidRPr="004C3847">
        <w:rPr>
          <w:rFonts w:eastAsia="Times New Roman" w:cs="Times New Roman"/>
          <w:kern w:val="0"/>
          <w:lang w:val="ru-RU" w:eastAsia="ar-SA" w:bidi="ar-SA"/>
        </w:rPr>
        <w:t>комиссии городского округа Вичуга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КС</w:t>
      </w:r>
      <w:r w:rsidR="00F518C3" w:rsidRPr="004C3847">
        <w:rPr>
          <w:rFonts w:eastAsia="Times New Roman" w:cs="Times New Roman"/>
          <w:kern w:val="0"/>
          <w:lang w:val="ru-RU" w:eastAsia="ar-SA" w:bidi="ar-SA"/>
        </w:rPr>
        <w:t>К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в отчетном периоде осуществлялся предварительный, оперативный и последующий контроль формировани</w:t>
      </w:r>
      <w:r w:rsidR="00525609">
        <w:rPr>
          <w:rFonts w:eastAsia="Times New Roman" w:cs="Times New Roman"/>
          <w:kern w:val="0"/>
          <w:lang w:val="ru-RU" w:eastAsia="ar-SA" w:bidi="ar-SA"/>
        </w:rPr>
        <w:t>я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и исполнени</w:t>
      </w:r>
      <w:r w:rsidR="00525609">
        <w:rPr>
          <w:rFonts w:eastAsia="Times New Roman" w:cs="Times New Roman"/>
          <w:kern w:val="0"/>
          <w:lang w:val="ru-RU" w:eastAsia="ar-SA" w:bidi="ar-SA"/>
        </w:rPr>
        <w:t>я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бюджета </w:t>
      </w:r>
      <w:r w:rsidR="00F518C3" w:rsidRPr="004C3847">
        <w:rPr>
          <w:rFonts w:eastAsia="Times New Roman" w:cs="Times New Roman"/>
          <w:kern w:val="0"/>
          <w:lang w:val="ru-RU" w:eastAsia="ar-SA" w:bidi="ar-SA"/>
        </w:rPr>
        <w:t>городского округа Вичуга</w:t>
      </w:r>
      <w:r w:rsidRPr="004C3847">
        <w:rPr>
          <w:rFonts w:eastAsia="Times New Roman" w:cs="Times New Roman"/>
          <w:kern w:val="0"/>
          <w:lang w:val="ru-RU" w:eastAsia="ar-SA" w:bidi="ar-SA"/>
        </w:rPr>
        <w:t>, правомерность и эффективность</w:t>
      </w:r>
      <w:r w:rsidR="00525609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управления муниципальным имуществом </w:t>
      </w:r>
      <w:r w:rsidR="00F518C3" w:rsidRPr="004C3847">
        <w:rPr>
          <w:rFonts w:eastAsia="Times New Roman" w:cs="Times New Roman"/>
          <w:kern w:val="0"/>
          <w:lang w:val="ru-RU" w:eastAsia="ar-SA" w:bidi="ar-SA"/>
        </w:rPr>
        <w:t>городского округа Вичуга.</w:t>
      </w:r>
    </w:p>
    <w:p w:rsidR="00F518C3" w:rsidRPr="004C3847" w:rsidRDefault="00F518C3" w:rsidP="001D67A1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r w:rsidRPr="004C3847">
        <w:rPr>
          <w:rFonts w:eastAsia="Times New Roman" w:cs="Times New Roman"/>
          <w:kern w:val="0"/>
          <w:lang w:val="ru-RU" w:eastAsia="ar-SA" w:bidi="ar-SA"/>
        </w:rPr>
        <w:t>Деятельность КСК строится на основе годового и квартальных  планов деятельности, утвержденных Председателем Контрольно-счетной комиссии городского округа Вичуга.</w:t>
      </w:r>
    </w:p>
    <w:p w:rsidR="00F518C3" w:rsidRPr="004C3847" w:rsidRDefault="00F518C3" w:rsidP="001D67A1">
      <w:pPr>
        <w:autoSpaceDE w:val="0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r w:rsidRPr="004C3847">
        <w:rPr>
          <w:rFonts w:eastAsia="Times New Roman" w:cs="Times New Roman"/>
          <w:kern w:val="0"/>
          <w:lang w:val="ru-RU" w:eastAsia="ar-SA" w:bidi="ar-SA"/>
        </w:rPr>
        <w:t xml:space="preserve">Реализуемый в отчетном году план деятельности  КСК утвержден </w:t>
      </w:r>
      <w:r w:rsidR="001F7160" w:rsidRPr="004C3847">
        <w:rPr>
          <w:rFonts w:eastAsia="Times New Roman" w:cs="Times New Roman"/>
          <w:kern w:val="0"/>
          <w:lang w:val="ru-RU" w:eastAsia="ar-SA" w:bidi="ar-SA"/>
        </w:rPr>
        <w:t>распоряжением  Председателя КСК от</w:t>
      </w:r>
      <w:r w:rsidR="00A63369" w:rsidRPr="004C3847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632B0E" w:rsidRPr="004C3847">
        <w:rPr>
          <w:rFonts w:eastAsia="Times New Roman" w:cs="Times New Roman"/>
          <w:kern w:val="0"/>
          <w:lang w:val="ru-RU" w:eastAsia="ar-SA" w:bidi="ar-SA"/>
        </w:rPr>
        <w:t>27</w:t>
      </w:r>
      <w:r w:rsidR="00A63369" w:rsidRPr="004C3847">
        <w:rPr>
          <w:rFonts w:eastAsia="Times New Roman" w:cs="Times New Roman"/>
          <w:kern w:val="0"/>
          <w:lang w:val="ru-RU" w:eastAsia="ar-SA" w:bidi="ar-SA"/>
        </w:rPr>
        <w:t>.12.201</w:t>
      </w:r>
      <w:r w:rsidR="00632B0E" w:rsidRPr="004C3847">
        <w:rPr>
          <w:rFonts w:eastAsia="Times New Roman" w:cs="Times New Roman"/>
          <w:kern w:val="0"/>
          <w:lang w:val="ru-RU" w:eastAsia="ar-SA" w:bidi="ar-SA"/>
        </w:rPr>
        <w:t>6</w:t>
      </w:r>
      <w:r w:rsidR="00A63369" w:rsidRPr="004C3847">
        <w:rPr>
          <w:rFonts w:eastAsia="Times New Roman" w:cs="Times New Roman"/>
          <w:kern w:val="0"/>
          <w:lang w:val="ru-RU" w:eastAsia="ar-SA" w:bidi="ar-SA"/>
        </w:rPr>
        <w:t xml:space="preserve"> года </w:t>
      </w:r>
      <w:r w:rsidR="001F7160" w:rsidRPr="004C3847">
        <w:rPr>
          <w:rFonts w:eastAsia="Times New Roman" w:cs="Times New Roman"/>
          <w:kern w:val="0"/>
          <w:lang w:val="ru-RU" w:eastAsia="ar-SA" w:bidi="ar-SA"/>
        </w:rPr>
        <w:t xml:space="preserve"> №</w:t>
      </w:r>
      <w:r w:rsidR="00632B0E" w:rsidRPr="004C3847">
        <w:rPr>
          <w:rFonts w:eastAsia="Times New Roman" w:cs="Times New Roman"/>
          <w:kern w:val="0"/>
          <w:lang w:val="ru-RU" w:eastAsia="ar-SA" w:bidi="ar-SA"/>
        </w:rPr>
        <w:t>2</w:t>
      </w:r>
      <w:r w:rsidR="00A63369" w:rsidRPr="004C3847"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8A66C0" w:rsidRPr="00167659" w:rsidRDefault="00A63369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eastAsia="Times New Roman" w:cs="Times New Roman"/>
          <w:kern w:val="0"/>
          <w:lang w:val="ru-RU" w:eastAsia="ar-SA" w:bidi="ar-SA"/>
        </w:rPr>
        <w:tab/>
      </w:r>
      <w:proofErr w:type="spellStart"/>
      <w:r w:rsidR="002E4FD6" w:rsidRPr="004C3847">
        <w:rPr>
          <w:rFonts w:cs="Times New Roman"/>
        </w:rPr>
        <w:t>План</w:t>
      </w:r>
      <w:proofErr w:type="spellEnd"/>
      <w:r w:rsidR="008A66C0" w:rsidRPr="004C3847">
        <w:rPr>
          <w:rFonts w:cs="Times New Roman"/>
          <w:lang w:val="ru-RU"/>
        </w:rPr>
        <w:t xml:space="preserve"> работы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предусматривал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проведение</w:t>
      </w:r>
      <w:proofErr w:type="spellEnd"/>
      <w:r w:rsidR="002E4FD6" w:rsidRPr="004C3847">
        <w:rPr>
          <w:rFonts w:cs="Times New Roman"/>
        </w:rPr>
        <w:t xml:space="preserve"> </w:t>
      </w:r>
      <w:r w:rsidR="00FC31D2" w:rsidRPr="004C3847">
        <w:rPr>
          <w:rFonts w:cs="Times New Roman"/>
          <w:lang w:val="ru-RU"/>
        </w:rPr>
        <w:t>4</w:t>
      </w:r>
      <w:r w:rsidRPr="004C3847">
        <w:rPr>
          <w:rFonts w:cs="Times New Roman"/>
          <w:lang w:val="ru-RU"/>
        </w:rPr>
        <w:t>-х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контрольных</w:t>
      </w:r>
      <w:proofErr w:type="spellEnd"/>
      <w:r w:rsidR="002E4FD6" w:rsidRPr="004C3847">
        <w:rPr>
          <w:rFonts w:cs="Times New Roman"/>
        </w:rPr>
        <w:t xml:space="preserve"> и </w:t>
      </w:r>
      <w:r w:rsidR="00632B0E" w:rsidRPr="004C3847">
        <w:rPr>
          <w:rFonts w:cs="Times New Roman"/>
          <w:lang w:val="ru-RU"/>
        </w:rPr>
        <w:t>9</w:t>
      </w:r>
      <w:r w:rsidR="00BF79BF" w:rsidRPr="004C3847">
        <w:rPr>
          <w:rFonts w:cs="Times New Roman"/>
          <w:lang w:val="ru-RU"/>
        </w:rPr>
        <w:t>-</w:t>
      </w:r>
      <w:r w:rsidR="0074688B" w:rsidRPr="004C3847">
        <w:rPr>
          <w:rFonts w:cs="Times New Roman"/>
          <w:lang w:val="ru-RU"/>
        </w:rPr>
        <w:t>т</w:t>
      </w:r>
      <w:r w:rsidR="00CC00D8" w:rsidRPr="004C3847">
        <w:rPr>
          <w:rFonts w:cs="Times New Roman"/>
          <w:lang w:val="ru-RU"/>
        </w:rPr>
        <w:t>и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аналитических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мероприятий</w:t>
      </w:r>
      <w:proofErr w:type="spellEnd"/>
      <w:r w:rsidR="00167659">
        <w:rPr>
          <w:rFonts w:cs="Times New Roman"/>
          <w:lang w:val="ru-RU"/>
        </w:rPr>
        <w:t>.</w:t>
      </w:r>
    </w:p>
    <w:p w:rsidR="002E4FD6" w:rsidRPr="00167659" w:rsidRDefault="008A66C0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  <w:r w:rsidR="0074688B" w:rsidRPr="004C3847">
        <w:rPr>
          <w:rFonts w:cs="Times New Roman"/>
          <w:lang w:val="ru-RU"/>
        </w:rPr>
        <w:t>В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число</w:t>
      </w:r>
      <w:proofErr w:type="spellEnd"/>
      <w:r w:rsidR="0074688B" w:rsidRPr="004C3847">
        <w:rPr>
          <w:rFonts w:cs="Times New Roman"/>
          <w:lang w:val="ru-RU"/>
        </w:rPr>
        <w:t xml:space="preserve"> аналитических 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мероприятий</w:t>
      </w:r>
      <w:proofErr w:type="spellEnd"/>
      <w:r w:rsidR="0074688B" w:rsidRPr="004C3847">
        <w:rPr>
          <w:rFonts w:cs="Times New Roman"/>
          <w:lang w:val="ru-RU"/>
        </w:rPr>
        <w:t xml:space="preserve"> входят </w:t>
      </w:r>
      <w:r w:rsidR="00167659">
        <w:rPr>
          <w:rFonts w:cs="Times New Roman"/>
          <w:lang w:val="ru-RU"/>
        </w:rPr>
        <w:t xml:space="preserve">и </w:t>
      </w:r>
      <w:r w:rsidR="0074688B" w:rsidRPr="004C3847">
        <w:rPr>
          <w:rFonts w:cs="Times New Roman"/>
          <w:lang w:val="ru-RU"/>
        </w:rPr>
        <w:t>те</w:t>
      </w:r>
      <w:r w:rsidR="002E4FD6" w:rsidRPr="004C3847">
        <w:rPr>
          <w:rFonts w:cs="Times New Roman"/>
        </w:rPr>
        <w:t xml:space="preserve">, </w:t>
      </w:r>
      <w:proofErr w:type="spellStart"/>
      <w:r w:rsidR="002E4FD6" w:rsidRPr="004C3847">
        <w:rPr>
          <w:rFonts w:cs="Times New Roman"/>
        </w:rPr>
        <w:t>которые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Контрольно-счѐтная</w:t>
      </w:r>
      <w:proofErr w:type="spellEnd"/>
      <w:r w:rsidR="002E4FD6" w:rsidRPr="004C3847">
        <w:rPr>
          <w:rFonts w:cs="Times New Roman"/>
        </w:rPr>
        <w:t xml:space="preserve"> </w:t>
      </w:r>
      <w:r w:rsidR="00CD15C1" w:rsidRPr="004C3847">
        <w:rPr>
          <w:rFonts w:cs="Times New Roman"/>
          <w:lang w:val="ru-RU"/>
        </w:rPr>
        <w:t>комиссия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ежегодно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включает</w:t>
      </w:r>
      <w:proofErr w:type="spellEnd"/>
      <w:r w:rsidR="002E4FD6" w:rsidRPr="004C3847">
        <w:rPr>
          <w:rFonts w:cs="Times New Roman"/>
        </w:rPr>
        <w:t xml:space="preserve"> в </w:t>
      </w:r>
      <w:proofErr w:type="spellStart"/>
      <w:r w:rsidR="002E4FD6" w:rsidRPr="004C3847">
        <w:rPr>
          <w:rFonts w:cs="Times New Roman"/>
        </w:rPr>
        <w:t>планы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своей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деятельности</w:t>
      </w:r>
      <w:proofErr w:type="spellEnd"/>
      <w:r w:rsidRPr="004C3847">
        <w:rPr>
          <w:rFonts w:cs="Times New Roman"/>
          <w:lang w:val="ru-RU"/>
        </w:rPr>
        <w:t>,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во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исполнение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требований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бюджетного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законодательства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Российской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Федерации</w:t>
      </w:r>
      <w:proofErr w:type="spellEnd"/>
      <w:r w:rsidR="00167659">
        <w:rPr>
          <w:rFonts w:cs="Times New Roman"/>
          <w:lang w:val="ru-RU"/>
        </w:rPr>
        <w:t>, а именно:</w:t>
      </w:r>
    </w:p>
    <w:p w:rsidR="008A66C0" w:rsidRPr="004C3847" w:rsidRDefault="0052560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2E4FD6" w:rsidRPr="004C3847">
        <w:rPr>
          <w:rFonts w:cs="Times New Roman"/>
          <w:lang w:val="ru-RU"/>
        </w:rPr>
        <w:t>-</w:t>
      </w:r>
      <w:r w:rsidR="008A66C0" w:rsidRPr="004C3847">
        <w:rPr>
          <w:rFonts w:cs="Times New Roman"/>
          <w:lang w:val="ru-RU"/>
        </w:rPr>
        <w:t xml:space="preserve"> </w:t>
      </w:r>
      <w:proofErr w:type="spellStart"/>
      <w:r w:rsidR="002E4FD6" w:rsidRPr="004C3847">
        <w:rPr>
          <w:rFonts w:cs="Times New Roman"/>
        </w:rPr>
        <w:t>внешняя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проверка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годового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отчѐта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об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исполнении</w:t>
      </w:r>
      <w:proofErr w:type="spellEnd"/>
      <w:r w:rsidR="002E4FD6" w:rsidRPr="004C3847">
        <w:rPr>
          <w:rFonts w:cs="Times New Roman"/>
        </w:rPr>
        <w:t xml:space="preserve"> </w:t>
      </w:r>
      <w:r w:rsidR="002E4FD6" w:rsidRPr="004C3847">
        <w:rPr>
          <w:rFonts w:cs="Times New Roman"/>
          <w:lang w:val="ru-RU"/>
        </w:rPr>
        <w:t xml:space="preserve">местного 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бюджета</w:t>
      </w:r>
      <w:proofErr w:type="spellEnd"/>
      <w:r w:rsidR="002E4FD6" w:rsidRPr="004C3847">
        <w:rPr>
          <w:rFonts w:cs="Times New Roman"/>
        </w:rPr>
        <w:t xml:space="preserve">, </w:t>
      </w:r>
    </w:p>
    <w:p w:rsidR="002E4FD6" w:rsidRPr="004C3847" w:rsidRDefault="0052560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2E4FD6" w:rsidRPr="004C3847">
        <w:rPr>
          <w:rFonts w:cs="Times New Roman"/>
          <w:lang w:val="ru-RU"/>
        </w:rPr>
        <w:t xml:space="preserve">- </w:t>
      </w:r>
      <w:proofErr w:type="spellStart"/>
      <w:r w:rsidR="002E4FD6" w:rsidRPr="004C3847">
        <w:rPr>
          <w:rFonts w:cs="Times New Roman"/>
        </w:rPr>
        <w:t>мероприятия</w:t>
      </w:r>
      <w:proofErr w:type="spellEnd"/>
      <w:r w:rsidR="002E4FD6" w:rsidRPr="004C3847">
        <w:rPr>
          <w:rFonts w:cs="Times New Roman"/>
        </w:rPr>
        <w:t xml:space="preserve"> в </w:t>
      </w:r>
      <w:proofErr w:type="spellStart"/>
      <w:r w:rsidR="002E4FD6" w:rsidRPr="004C3847">
        <w:rPr>
          <w:rFonts w:cs="Times New Roman"/>
        </w:rPr>
        <w:t>рамках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текущего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контроля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исполнения</w:t>
      </w:r>
      <w:proofErr w:type="spellEnd"/>
      <w:r w:rsidR="002E4FD6" w:rsidRPr="004C3847">
        <w:rPr>
          <w:rFonts w:cs="Times New Roman"/>
        </w:rPr>
        <w:t xml:space="preserve"> </w:t>
      </w:r>
      <w:r w:rsidR="002E4FD6" w:rsidRPr="004C3847">
        <w:rPr>
          <w:rFonts w:cs="Times New Roman"/>
          <w:lang w:val="ru-RU"/>
        </w:rPr>
        <w:t>местного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бюджета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за</w:t>
      </w:r>
      <w:proofErr w:type="spellEnd"/>
      <w:r w:rsidR="002E4FD6" w:rsidRPr="004C3847">
        <w:rPr>
          <w:rFonts w:cs="Times New Roman"/>
        </w:rPr>
        <w:t xml:space="preserve"> 1 </w:t>
      </w:r>
      <w:proofErr w:type="spellStart"/>
      <w:r w:rsidR="002E4FD6" w:rsidRPr="004C3847">
        <w:rPr>
          <w:rFonts w:cs="Times New Roman"/>
        </w:rPr>
        <w:t>квартал</w:t>
      </w:r>
      <w:proofErr w:type="spellEnd"/>
      <w:r w:rsidR="002E4FD6" w:rsidRPr="004C3847">
        <w:rPr>
          <w:rFonts w:cs="Times New Roman"/>
        </w:rPr>
        <w:t xml:space="preserve">, 1 </w:t>
      </w:r>
      <w:proofErr w:type="spellStart"/>
      <w:r w:rsidR="002E4FD6" w:rsidRPr="004C3847">
        <w:rPr>
          <w:rFonts w:cs="Times New Roman"/>
        </w:rPr>
        <w:t>полугодие</w:t>
      </w:r>
      <w:proofErr w:type="spellEnd"/>
      <w:r w:rsidR="002E4FD6" w:rsidRPr="004C3847">
        <w:rPr>
          <w:rFonts w:cs="Times New Roman"/>
        </w:rPr>
        <w:t xml:space="preserve"> и 9 </w:t>
      </w:r>
      <w:proofErr w:type="spellStart"/>
      <w:r w:rsidR="002E4FD6" w:rsidRPr="004C3847">
        <w:rPr>
          <w:rFonts w:cs="Times New Roman"/>
        </w:rPr>
        <w:t>месяцев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текущего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финансового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года</w:t>
      </w:r>
      <w:proofErr w:type="spellEnd"/>
      <w:r w:rsidR="002E4FD6" w:rsidRPr="004C3847">
        <w:rPr>
          <w:rFonts w:cs="Times New Roman"/>
        </w:rPr>
        <w:t xml:space="preserve">. </w:t>
      </w:r>
    </w:p>
    <w:p w:rsidR="002E4FD6" w:rsidRPr="004C3847" w:rsidRDefault="002E4FD6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  <w:proofErr w:type="spellStart"/>
      <w:r w:rsidRPr="004C3847">
        <w:rPr>
          <w:rFonts w:cs="Times New Roman"/>
        </w:rPr>
        <w:t>Наряду</w:t>
      </w:r>
      <w:proofErr w:type="spellEnd"/>
      <w:r w:rsidRPr="004C3847">
        <w:rPr>
          <w:rFonts w:cs="Times New Roman"/>
        </w:rPr>
        <w:t xml:space="preserve"> с </w:t>
      </w:r>
      <w:proofErr w:type="spellStart"/>
      <w:r w:rsidRPr="004C3847">
        <w:rPr>
          <w:rFonts w:cs="Times New Roman"/>
        </w:rPr>
        <w:t>проведением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плановых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контрольных</w:t>
      </w:r>
      <w:proofErr w:type="spellEnd"/>
      <w:r w:rsidRPr="004C3847">
        <w:rPr>
          <w:rFonts w:cs="Times New Roman"/>
        </w:rPr>
        <w:t xml:space="preserve"> и </w:t>
      </w:r>
      <w:proofErr w:type="spellStart"/>
      <w:r w:rsidRPr="004C3847">
        <w:rPr>
          <w:rFonts w:cs="Times New Roman"/>
        </w:rPr>
        <w:t>аналитических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мероприятиий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Контрольно-счѐтная</w:t>
      </w:r>
      <w:proofErr w:type="spellEnd"/>
      <w:r w:rsidRPr="004C3847">
        <w:rPr>
          <w:rFonts w:cs="Times New Roman"/>
        </w:rPr>
        <w:t xml:space="preserve"> </w:t>
      </w:r>
      <w:r w:rsidRPr="004C3847">
        <w:rPr>
          <w:rFonts w:cs="Times New Roman"/>
          <w:lang w:val="ru-RU"/>
        </w:rPr>
        <w:t>комиссия</w:t>
      </w:r>
      <w:r w:rsidR="00525609">
        <w:rPr>
          <w:rFonts w:cs="Times New Roman"/>
          <w:lang w:val="ru-RU"/>
        </w:rPr>
        <w:t>,</w:t>
      </w:r>
      <w:r w:rsidRPr="004C3847">
        <w:rPr>
          <w:rFonts w:cs="Times New Roman"/>
        </w:rPr>
        <w:t xml:space="preserve"> в </w:t>
      </w:r>
      <w:proofErr w:type="spellStart"/>
      <w:r w:rsidRPr="004C3847">
        <w:rPr>
          <w:rFonts w:cs="Times New Roman"/>
        </w:rPr>
        <w:t>отчѐтном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году</w:t>
      </w:r>
      <w:proofErr w:type="spellEnd"/>
      <w:r w:rsidR="00525609">
        <w:rPr>
          <w:rFonts w:cs="Times New Roman"/>
          <w:lang w:val="ru-RU"/>
        </w:rPr>
        <w:t>,</w:t>
      </w:r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продолж</w:t>
      </w:r>
      <w:proofErr w:type="spellEnd"/>
      <w:r w:rsidR="00AE4C72" w:rsidRPr="004C3847">
        <w:rPr>
          <w:rFonts w:cs="Times New Roman"/>
          <w:lang w:val="ru-RU"/>
        </w:rPr>
        <w:t>и</w:t>
      </w:r>
      <w:proofErr w:type="spellStart"/>
      <w:r w:rsidRPr="004C3847">
        <w:rPr>
          <w:rFonts w:cs="Times New Roman"/>
        </w:rPr>
        <w:t>ла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осуществлять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работу</w:t>
      </w:r>
      <w:proofErr w:type="spellEnd"/>
      <w:r w:rsidR="008A66C0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по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следующим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направлениям</w:t>
      </w:r>
      <w:proofErr w:type="spellEnd"/>
      <w:r w:rsidRPr="004C3847">
        <w:rPr>
          <w:rFonts w:cs="Times New Roman"/>
        </w:rPr>
        <w:t xml:space="preserve">: </w:t>
      </w:r>
    </w:p>
    <w:p w:rsidR="008A66C0" w:rsidRPr="004C3847" w:rsidRDefault="00AE4C72" w:rsidP="00AE4C72">
      <w:pPr>
        <w:pStyle w:val="Standard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  <w:r w:rsidR="002E4FD6" w:rsidRPr="004C3847">
        <w:rPr>
          <w:rFonts w:cs="Times New Roman"/>
          <w:lang w:val="ru-RU"/>
        </w:rPr>
        <w:t xml:space="preserve">- </w:t>
      </w:r>
      <w:proofErr w:type="spellStart"/>
      <w:r w:rsidR="002E4FD6" w:rsidRPr="004C3847">
        <w:rPr>
          <w:rFonts w:cs="Times New Roman"/>
        </w:rPr>
        <w:t>экспертиза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правовых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актов</w:t>
      </w:r>
      <w:proofErr w:type="spellEnd"/>
      <w:r w:rsidR="00525609">
        <w:rPr>
          <w:rFonts w:cs="Times New Roman"/>
          <w:lang w:val="ru-RU"/>
        </w:rPr>
        <w:t xml:space="preserve"> </w:t>
      </w:r>
      <w:r w:rsidR="002E4FD6" w:rsidRPr="004C3847">
        <w:rPr>
          <w:rFonts w:cs="Times New Roman"/>
          <w:lang w:val="ru-RU"/>
        </w:rPr>
        <w:t>городской Думы городского округа Вичуга</w:t>
      </w:r>
      <w:r w:rsidR="002E4FD6" w:rsidRPr="004C3847">
        <w:rPr>
          <w:rFonts w:cs="Times New Roman"/>
        </w:rPr>
        <w:t xml:space="preserve">, </w:t>
      </w:r>
      <w:proofErr w:type="spellStart"/>
      <w:r w:rsidR="002E4FD6" w:rsidRPr="004C3847">
        <w:rPr>
          <w:rFonts w:cs="Times New Roman"/>
        </w:rPr>
        <w:t>включая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экспертизу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проектов</w:t>
      </w:r>
      <w:proofErr w:type="spellEnd"/>
      <w:r w:rsidR="008A66C0" w:rsidRPr="004C3847">
        <w:rPr>
          <w:rFonts w:cs="Times New Roman"/>
          <w:lang w:val="ru-RU"/>
        </w:rPr>
        <w:t xml:space="preserve"> </w:t>
      </w:r>
      <w:r w:rsidR="002E4FD6" w:rsidRPr="004C3847">
        <w:rPr>
          <w:rFonts w:cs="Times New Roman"/>
          <w:lang w:val="ru-RU"/>
        </w:rPr>
        <w:t xml:space="preserve">местного </w:t>
      </w:r>
      <w:proofErr w:type="spellStart"/>
      <w:r w:rsidR="002E4FD6" w:rsidRPr="004C3847">
        <w:rPr>
          <w:rFonts w:cs="Times New Roman"/>
        </w:rPr>
        <w:t>бюджет</w:t>
      </w:r>
      <w:proofErr w:type="spellEnd"/>
      <w:r w:rsidR="00525609">
        <w:rPr>
          <w:rFonts w:cs="Times New Roman"/>
          <w:lang w:val="ru-RU"/>
        </w:rPr>
        <w:t>,</w:t>
      </w:r>
      <w:r w:rsidR="002E4FD6" w:rsidRPr="004C3847">
        <w:rPr>
          <w:rFonts w:cs="Times New Roman"/>
        </w:rPr>
        <w:t xml:space="preserve"> а </w:t>
      </w:r>
      <w:proofErr w:type="spellStart"/>
      <w:r w:rsidR="002E4FD6" w:rsidRPr="004C3847">
        <w:rPr>
          <w:rFonts w:cs="Times New Roman"/>
        </w:rPr>
        <w:t>также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изменений</w:t>
      </w:r>
      <w:proofErr w:type="spellEnd"/>
      <w:r w:rsidR="002E4FD6" w:rsidRPr="004C3847">
        <w:rPr>
          <w:rFonts w:cs="Times New Roman"/>
        </w:rPr>
        <w:t xml:space="preserve">, </w:t>
      </w:r>
      <w:proofErr w:type="spellStart"/>
      <w:r w:rsidR="002E4FD6" w:rsidRPr="004C3847">
        <w:rPr>
          <w:rFonts w:cs="Times New Roman"/>
        </w:rPr>
        <w:t>вносимых</w:t>
      </w:r>
      <w:proofErr w:type="spellEnd"/>
      <w:r w:rsidR="002E4FD6" w:rsidRPr="004C3847">
        <w:rPr>
          <w:rFonts w:cs="Times New Roman"/>
        </w:rPr>
        <w:t xml:space="preserve"> в </w:t>
      </w:r>
      <w:r w:rsidR="002E4FD6" w:rsidRPr="004C3847">
        <w:rPr>
          <w:rFonts w:cs="Times New Roman"/>
          <w:lang w:val="ru-RU"/>
        </w:rPr>
        <w:t xml:space="preserve">местный </w:t>
      </w:r>
      <w:proofErr w:type="spellStart"/>
      <w:r w:rsidR="002E4FD6" w:rsidRPr="004C3847">
        <w:rPr>
          <w:rFonts w:cs="Times New Roman"/>
        </w:rPr>
        <w:t>бюджет</w:t>
      </w:r>
      <w:proofErr w:type="spellEnd"/>
      <w:r w:rsidR="00CD15C1" w:rsidRPr="004C3847">
        <w:rPr>
          <w:rFonts w:cs="Times New Roman"/>
          <w:lang w:val="ru-RU"/>
        </w:rPr>
        <w:t>;</w:t>
      </w:r>
    </w:p>
    <w:p w:rsidR="002E4FD6" w:rsidRPr="004C3847" w:rsidRDefault="00AE4C72" w:rsidP="00525609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  <w:r w:rsidR="002E4FD6" w:rsidRPr="004C3847">
        <w:rPr>
          <w:rFonts w:cs="Times New Roman"/>
          <w:lang w:val="ru-RU"/>
        </w:rPr>
        <w:t xml:space="preserve">- </w:t>
      </w:r>
      <w:proofErr w:type="spellStart"/>
      <w:r w:rsidR="002E4FD6" w:rsidRPr="004C3847">
        <w:rPr>
          <w:rFonts w:cs="Times New Roman"/>
        </w:rPr>
        <w:t>контроль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устранени</w:t>
      </w:r>
      <w:proofErr w:type="spellEnd"/>
      <w:r w:rsidR="00525609">
        <w:rPr>
          <w:rFonts w:cs="Times New Roman"/>
          <w:lang w:val="ru-RU"/>
        </w:rPr>
        <w:t xml:space="preserve">я </w:t>
      </w:r>
      <w:r w:rsidR="008A66C0" w:rsidRPr="004C3847">
        <w:rPr>
          <w:rFonts w:cs="Times New Roman"/>
          <w:lang w:val="ru-RU"/>
        </w:rPr>
        <w:t xml:space="preserve"> </w:t>
      </w:r>
      <w:proofErr w:type="spellStart"/>
      <w:r w:rsidR="002E4FD6" w:rsidRPr="004C3847">
        <w:rPr>
          <w:rFonts w:cs="Times New Roman"/>
        </w:rPr>
        <w:t>недостатков</w:t>
      </w:r>
      <w:proofErr w:type="spellEnd"/>
      <w:r w:rsidR="002E4FD6" w:rsidRPr="004C3847">
        <w:rPr>
          <w:rFonts w:cs="Times New Roman"/>
        </w:rPr>
        <w:t xml:space="preserve"> и </w:t>
      </w:r>
      <w:proofErr w:type="spellStart"/>
      <w:r w:rsidR="002E4FD6" w:rsidRPr="004C3847">
        <w:rPr>
          <w:rFonts w:cs="Times New Roman"/>
        </w:rPr>
        <w:t>нарушений</w:t>
      </w:r>
      <w:proofErr w:type="spellEnd"/>
      <w:r w:rsidR="002E4FD6" w:rsidRPr="004C3847">
        <w:rPr>
          <w:rFonts w:cs="Times New Roman"/>
        </w:rPr>
        <w:t xml:space="preserve">, </w:t>
      </w:r>
      <w:proofErr w:type="spellStart"/>
      <w:r w:rsidR="002E4FD6" w:rsidRPr="004C3847">
        <w:rPr>
          <w:rFonts w:cs="Times New Roman"/>
        </w:rPr>
        <w:t>установленных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Контрольно-счѐтной</w:t>
      </w:r>
      <w:proofErr w:type="spellEnd"/>
      <w:r w:rsidR="002E4FD6" w:rsidRPr="004C3847">
        <w:rPr>
          <w:rFonts w:cs="Times New Roman"/>
        </w:rPr>
        <w:t xml:space="preserve"> </w:t>
      </w:r>
      <w:r w:rsidR="002E4FD6" w:rsidRPr="004C3847">
        <w:rPr>
          <w:rFonts w:cs="Times New Roman"/>
          <w:lang w:val="ru-RU"/>
        </w:rPr>
        <w:t>комиссией</w:t>
      </w:r>
      <w:r w:rsidR="002E4FD6" w:rsidRPr="004C3847">
        <w:rPr>
          <w:rFonts w:cs="Times New Roman"/>
        </w:rPr>
        <w:t xml:space="preserve"> </w:t>
      </w:r>
      <w:proofErr w:type="spellStart"/>
      <w:proofErr w:type="gramStart"/>
      <w:r w:rsidR="002E4FD6" w:rsidRPr="004C3847">
        <w:rPr>
          <w:rFonts w:cs="Times New Roman"/>
        </w:rPr>
        <w:t>в</w:t>
      </w:r>
      <w:r w:rsidR="00CD15C1" w:rsidRPr="004C3847">
        <w:rPr>
          <w:rFonts w:cs="Times New Roman"/>
        </w:rPr>
        <w:t>ходе</w:t>
      </w:r>
      <w:proofErr w:type="spellEnd"/>
      <w:proofErr w:type="gramEnd"/>
      <w:r w:rsidR="00CD15C1" w:rsidRPr="004C3847">
        <w:rPr>
          <w:rFonts w:cs="Times New Roman"/>
        </w:rPr>
        <w:t xml:space="preserve"> </w:t>
      </w:r>
      <w:proofErr w:type="spellStart"/>
      <w:r w:rsidR="00CD15C1" w:rsidRPr="004C3847">
        <w:rPr>
          <w:rFonts w:cs="Times New Roman"/>
        </w:rPr>
        <w:t>мероприятий</w:t>
      </w:r>
      <w:proofErr w:type="spellEnd"/>
      <w:r w:rsidR="00CD15C1" w:rsidRPr="004C3847">
        <w:rPr>
          <w:rFonts w:cs="Times New Roman"/>
          <w:lang w:val="ru-RU"/>
        </w:rPr>
        <w:t>;</w:t>
      </w:r>
    </w:p>
    <w:p w:rsidR="002E4FD6" w:rsidRPr="004C3847" w:rsidRDefault="00AE4C72" w:rsidP="00525609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  <w:r w:rsidR="002E4FD6" w:rsidRPr="004C3847">
        <w:rPr>
          <w:rFonts w:cs="Times New Roman"/>
          <w:lang w:val="ru-RU"/>
        </w:rPr>
        <w:t xml:space="preserve">- </w:t>
      </w:r>
      <w:proofErr w:type="spellStart"/>
      <w:r w:rsidR="002E4FD6" w:rsidRPr="004C3847">
        <w:rPr>
          <w:rFonts w:cs="Times New Roman"/>
        </w:rPr>
        <w:t>участие</w:t>
      </w:r>
      <w:proofErr w:type="spellEnd"/>
      <w:r w:rsidR="002E4FD6" w:rsidRPr="004C3847">
        <w:rPr>
          <w:rFonts w:cs="Times New Roman"/>
        </w:rPr>
        <w:t xml:space="preserve"> в </w:t>
      </w:r>
      <w:proofErr w:type="spellStart"/>
      <w:r w:rsidR="002E4FD6" w:rsidRPr="004C3847">
        <w:rPr>
          <w:rFonts w:cs="Times New Roman"/>
        </w:rPr>
        <w:t>совершенствовании</w:t>
      </w:r>
      <w:proofErr w:type="spellEnd"/>
      <w:r w:rsidR="002E4FD6" w:rsidRPr="004C3847">
        <w:rPr>
          <w:rFonts w:cs="Times New Roman"/>
        </w:rPr>
        <w:t xml:space="preserve"> </w:t>
      </w:r>
      <w:r w:rsidR="002E4FD6" w:rsidRPr="004C3847">
        <w:rPr>
          <w:rFonts w:cs="Times New Roman"/>
          <w:lang w:val="ru-RU"/>
        </w:rPr>
        <w:t>местной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нормативно-правовой</w:t>
      </w:r>
      <w:proofErr w:type="spellEnd"/>
      <w:r w:rsidR="00525609">
        <w:rPr>
          <w:rFonts w:cs="Times New Roman"/>
          <w:lang w:val="ru-RU"/>
        </w:rPr>
        <w:t xml:space="preserve"> </w:t>
      </w:r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базы</w:t>
      </w:r>
      <w:proofErr w:type="spellEnd"/>
      <w:r w:rsidR="002E4FD6" w:rsidRPr="004C3847">
        <w:rPr>
          <w:rFonts w:cs="Times New Roman"/>
        </w:rPr>
        <w:t xml:space="preserve">, </w:t>
      </w:r>
      <w:proofErr w:type="spellStart"/>
      <w:r w:rsidR="002E4FD6" w:rsidRPr="004C3847">
        <w:rPr>
          <w:rFonts w:cs="Times New Roman"/>
        </w:rPr>
        <w:t>регулирующей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бюджетный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процесс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на</w:t>
      </w:r>
      <w:proofErr w:type="spellEnd"/>
      <w:r w:rsidR="00632B0E" w:rsidRPr="004C3847">
        <w:rPr>
          <w:rFonts w:cs="Times New Roman"/>
          <w:lang w:val="ru-RU"/>
        </w:rPr>
        <w:t xml:space="preserve"> </w:t>
      </w:r>
      <w:proofErr w:type="spellStart"/>
      <w:r w:rsidR="002E4FD6" w:rsidRPr="004C3847">
        <w:rPr>
          <w:rFonts w:cs="Times New Roman"/>
        </w:rPr>
        <w:t>территории</w:t>
      </w:r>
      <w:proofErr w:type="spellEnd"/>
      <w:r w:rsidR="00632B0E" w:rsidRPr="004C3847">
        <w:rPr>
          <w:rFonts w:cs="Times New Roman"/>
          <w:lang w:val="ru-RU"/>
        </w:rPr>
        <w:t xml:space="preserve"> </w:t>
      </w:r>
      <w:r w:rsidR="002E4FD6" w:rsidRPr="004C3847">
        <w:rPr>
          <w:rFonts w:cs="Times New Roman"/>
          <w:lang w:val="ru-RU"/>
        </w:rPr>
        <w:t>муниципалитета</w:t>
      </w:r>
      <w:r w:rsidR="00CD15C1" w:rsidRPr="004C3847">
        <w:rPr>
          <w:rFonts w:cs="Times New Roman"/>
          <w:lang w:val="ru-RU"/>
        </w:rPr>
        <w:t>;</w:t>
      </w:r>
    </w:p>
    <w:p w:rsidR="002E4FD6" w:rsidRPr="00525609" w:rsidRDefault="00525609" w:rsidP="0052560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 </w:t>
      </w:r>
      <w:r w:rsidR="002E4FD6" w:rsidRPr="004C3847">
        <w:rPr>
          <w:rFonts w:cs="Times New Roman"/>
          <w:lang w:val="ru-RU"/>
        </w:rPr>
        <w:t xml:space="preserve">- </w:t>
      </w:r>
      <w:proofErr w:type="spellStart"/>
      <w:r w:rsidR="002E4FD6" w:rsidRPr="004C3847">
        <w:rPr>
          <w:rFonts w:cs="Times New Roman"/>
        </w:rPr>
        <w:t>разработка</w:t>
      </w:r>
      <w:proofErr w:type="spellEnd"/>
      <w:r w:rsidR="002E4FD6" w:rsidRPr="004C3847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 w:rsidR="002E4FD6" w:rsidRPr="004C3847">
        <w:rPr>
          <w:rFonts w:cs="Times New Roman"/>
        </w:rPr>
        <w:t>методических</w:t>
      </w:r>
      <w:proofErr w:type="spellEnd"/>
      <w:r w:rsidR="002E4FD6" w:rsidRPr="004C3847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 w:rsidR="002E4FD6" w:rsidRPr="004C3847">
        <w:rPr>
          <w:rFonts w:cs="Times New Roman"/>
        </w:rPr>
        <w:t>рекомендаций</w:t>
      </w:r>
      <w:proofErr w:type="spellEnd"/>
      <w:r w:rsidR="002E4FD6" w:rsidRPr="004C3847">
        <w:rPr>
          <w:rFonts w:cs="Times New Roman"/>
        </w:rPr>
        <w:t xml:space="preserve"> и </w:t>
      </w:r>
      <w:proofErr w:type="spellStart"/>
      <w:r w:rsidR="002E4FD6" w:rsidRPr="004C3847">
        <w:rPr>
          <w:rFonts w:cs="Times New Roman"/>
        </w:rPr>
        <w:t>стандартов</w:t>
      </w:r>
      <w:proofErr w:type="spellEnd"/>
      <w:r w:rsidR="00FC31D2" w:rsidRPr="004C3847">
        <w:rPr>
          <w:rFonts w:cs="Times New Roman"/>
          <w:lang w:val="ru-RU"/>
        </w:rPr>
        <w:t xml:space="preserve">  </w:t>
      </w:r>
      <w:proofErr w:type="spellStart"/>
      <w:r w:rsidR="002E4FD6" w:rsidRPr="004C3847">
        <w:rPr>
          <w:rFonts w:cs="Times New Roman"/>
        </w:rPr>
        <w:t>внешнего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r w:rsidR="002E4FD6" w:rsidRPr="004C3847">
        <w:rPr>
          <w:rFonts w:cs="Times New Roman"/>
          <w:lang w:val="ru-RU"/>
        </w:rPr>
        <w:t xml:space="preserve">муниципального </w:t>
      </w:r>
      <w:proofErr w:type="spellStart"/>
      <w:r w:rsidR="002E4FD6" w:rsidRPr="004C3847">
        <w:rPr>
          <w:rFonts w:cs="Times New Roman"/>
        </w:rPr>
        <w:t>финансового</w:t>
      </w:r>
      <w:proofErr w:type="spellEnd"/>
      <w:r w:rsidR="002E4FD6" w:rsidRPr="004C3847">
        <w:rPr>
          <w:rFonts w:cs="Times New Roman"/>
        </w:rPr>
        <w:t xml:space="preserve"> </w:t>
      </w:r>
      <w:proofErr w:type="spellStart"/>
      <w:r w:rsidR="002E4FD6" w:rsidRPr="004C3847">
        <w:rPr>
          <w:rFonts w:cs="Times New Roman"/>
        </w:rPr>
        <w:t>контроля</w:t>
      </w:r>
      <w:proofErr w:type="spellEnd"/>
      <w:r>
        <w:rPr>
          <w:rFonts w:cs="Times New Roman"/>
          <w:lang w:val="ru-RU"/>
        </w:rPr>
        <w:t>.</w:t>
      </w:r>
    </w:p>
    <w:p w:rsidR="00525609" w:rsidRDefault="006D59B3" w:rsidP="00E75339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</w:p>
    <w:p w:rsidR="006D59B3" w:rsidRPr="004C3847" w:rsidRDefault="00525609" w:rsidP="00E7533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6D59B3" w:rsidRPr="004C3847">
        <w:rPr>
          <w:rFonts w:cs="Times New Roman"/>
          <w:lang w:val="ru-RU"/>
        </w:rPr>
        <w:t>В план работы КСК городского округа Вичуга</w:t>
      </w:r>
      <w:r w:rsidR="0074688B" w:rsidRPr="004C3847">
        <w:rPr>
          <w:rFonts w:cs="Times New Roman"/>
          <w:lang w:val="ru-RU"/>
        </w:rPr>
        <w:t xml:space="preserve"> за </w:t>
      </w:r>
      <w:r w:rsidR="0071081A" w:rsidRPr="004C3847">
        <w:rPr>
          <w:rFonts w:cs="Times New Roman"/>
          <w:lang w:val="ru-RU"/>
        </w:rPr>
        <w:t>отчетный период дважды</w:t>
      </w:r>
      <w:r w:rsidR="006D59B3" w:rsidRPr="004C3847">
        <w:rPr>
          <w:rFonts w:cs="Times New Roman"/>
          <w:lang w:val="ru-RU"/>
        </w:rPr>
        <w:t xml:space="preserve"> были внесены изменения</w:t>
      </w:r>
      <w:r w:rsidR="00FC101F" w:rsidRPr="004C3847">
        <w:rPr>
          <w:rFonts w:cs="Times New Roman"/>
          <w:lang w:val="ru-RU"/>
        </w:rPr>
        <w:t>. Распоряжением №</w:t>
      </w:r>
      <w:r w:rsidR="0074688B" w:rsidRPr="004C3847">
        <w:rPr>
          <w:rFonts w:cs="Times New Roman"/>
          <w:lang w:val="ru-RU"/>
        </w:rPr>
        <w:t>5</w:t>
      </w:r>
      <w:r w:rsidR="0071081A" w:rsidRPr="004C3847">
        <w:rPr>
          <w:rFonts w:cs="Times New Roman"/>
          <w:lang w:val="ru-RU"/>
        </w:rPr>
        <w:t xml:space="preserve"> от </w:t>
      </w:r>
      <w:r w:rsidR="0074688B" w:rsidRPr="004C3847">
        <w:rPr>
          <w:rFonts w:cs="Times New Roman"/>
          <w:lang w:val="ru-RU"/>
        </w:rPr>
        <w:t xml:space="preserve">22.04.2016 </w:t>
      </w:r>
      <w:r w:rsidR="0071081A" w:rsidRPr="004C3847">
        <w:rPr>
          <w:rFonts w:cs="Times New Roman"/>
          <w:lang w:val="ru-RU"/>
        </w:rPr>
        <w:t xml:space="preserve"> года </w:t>
      </w:r>
      <w:r w:rsidR="006D59B3" w:rsidRPr="004C3847">
        <w:rPr>
          <w:rFonts w:cs="Times New Roman"/>
          <w:lang w:val="ru-RU"/>
        </w:rPr>
        <w:t xml:space="preserve"> в связи с поручением </w:t>
      </w:r>
      <w:r w:rsidR="0074688B" w:rsidRPr="004C3847">
        <w:rPr>
          <w:rFonts w:cs="Times New Roman"/>
          <w:lang w:val="ru-RU"/>
        </w:rPr>
        <w:t xml:space="preserve">Совета </w:t>
      </w:r>
      <w:r w:rsidR="006D59B3" w:rsidRPr="004C3847">
        <w:rPr>
          <w:rFonts w:cs="Times New Roman"/>
          <w:lang w:val="ru-RU"/>
        </w:rPr>
        <w:t>Контрольно-сч</w:t>
      </w:r>
      <w:r w:rsidR="0071081A" w:rsidRPr="004C3847">
        <w:rPr>
          <w:rFonts w:cs="Times New Roman"/>
          <w:lang w:val="ru-RU"/>
        </w:rPr>
        <w:t xml:space="preserve">етной </w:t>
      </w:r>
      <w:r w:rsidR="0074688B" w:rsidRPr="004C3847">
        <w:rPr>
          <w:rFonts w:cs="Times New Roman"/>
          <w:lang w:val="ru-RU"/>
        </w:rPr>
        <w:t>органов</w:t>
      </w:r>
      <w:r w:rsidR="0071081A" w:rsidRPr="004C3847">
        <w:rPr>
          <w:rFonts w:cs="Times New Roman"/>
          <w:lang w:val="ru-RU"/>
        </w:rPr>
        <w:t xml:space="preserve"> Ивановской области</w:t>
      </w:r>
      <w:r w:rsidR="0074688B" w:rsidRPr="004C3847">
        <w:rPr>
          <w:rFonts w:cs="Times New Roman"/>
          <w:lang w:val="ru-RU"/>
        </w:rPr>
        <w:t xml:space="preserve"> №03-0225 от 19.04.2016 года</w:t>
      </w:r>
      <w:r w:rsidR="0071081A" w:rsidRPr="004C3847">
        <w:rPr>
          <w:rFonts w:cs="Times New Roman"/>
          <w:lang w:val="ru-RU"/>
        </w:rPr>
        <w:t xml:space="preserve"> и Распоряжением № 1</w:t>
      </w:r>
      <w:r w:rsidR="00E46AED" w:rsidRPr="004C3847">
        <w:rPr>
          <w:rFonts w:cs="Times New Roman"/>
          <w:lang w:val="ru-RU"/>
        </w:rPr>
        <w:t>6</w:t>
      </w:r>
      <w:r w:rsidR="0071081A" w:rsidRPr="004C3847">
        <w:rPr>
          <w:rFonts w:cs="Times New Roman"/>
          <w:lang w:val="ru-RU"/>
        </w:rPr>
        <w:t xml:space="preserve"> от </w:t>
      </w:r>
      <w:r w:rsidR="00FC101F" w:rsidRPr="004C3847">
        <w:rPr>
          <w:rFonts w:cs="Times New Roman"/>
          <w:lang w:val="ru-RU"/>
        </w:rPr>
        <w:t>2</w:t>
      </w:r>
      <w:r w:rsidR="00E46AED" w:rsidRPr="004C3847">
        <w:rPr>
          <w:rFonts w:cs="Times New Roman"/>
          <w:lang w:val="ru-RU"/>
        </w:rPr>
        <w:t>3</w:t>
      </w:r>
      <w:r w:rsidR="00FC101F" w:rsidRPr="004C3847">
        <w:rPr>
          <w:rFonts w:cs="Times New Roman"/>
          <w:lang w:val="ru-RU"/>
        </w:rPr>
        <w:t>.</w:t>
      </w:r>
      <w:r w:rsidR="00E46AED" w:rsidRPr="004C3847">
        <w:rPr>
          <w:rFonts w:cs="Times New Roman"/>
          <w:lang w:val="ru-RU"/>
        </w:rPr>
        <w:t>11</w:t>
      </w:r>
      <w:r w:rsidR="00FC101F" w:rsidRPr="004C3847">
        <w:rPr>
          <w:rFonts w:cs="Times New Roman"/>
          <w:lang w:val="ru-RU"/>
        </w:rPr>
        <w:t>.</w:t>
      </w:r>
      <w:r w:rsidR="00E46AED" w:rsidRPr="004C3847">
        <w:rPr>
          <w:rFonts w:cs="Times New Roman"/>
          <w:lang w:val="ru-RU"/>
        </w:rPr>
        <w:t>2016 года</w:t>
      </w:r>
      <w:r>
        <w:rPr>
          <w:rFonts w:cs="Times New Roman"/>
          <w:lang w:val="ru-RU"/>
        </w:rPr>
        <w:t>,</w:t>
      </w:r>
      <w:r w:rsidR="00FC101F" w:rsidRPr="004C3847">
        <w:rPr>
          <w:rFonts w:cs="Times New Roman"/>
          <w:lang w:val="ru-RU"/>
        </w:rPr>
        <w:t xml:space="preserve"> </w:t>
      </w:r>
      <w:r w:rsidR="0071081A" w:rsidRPr="004C3847">
        <w:rPr>
          <w:rFonts w:cs="Times New Roman"/>
          <w:lang w:val="ru-RU"/>
        </w:rPr>
        <w:t xml:space="preserve">в связи </w:t>
      </w:r>
      <w:r w:rsidR="00E46AED" w:rsidRPr="004C3847">
        <w:rPr>
          <w:rFonts w:cs="Times New Roman"/>
          <w:lang w:val="ru-RU"/>
        </w:rPr>
        <w:t xml:space="preserve"> поручением проведени</w:t>
      </w:r>
      <w:r>
        <w:rPr>
          <w:rFonts w:cs="Times New Roman"/>
          <w:lang w:val="ru-RU"/>
        </w:rPr>
        <w:t xml:space="preserve">я </w:t>
      </w:r>
      <w:r w:rsidR="00E46AED" w:rsidRPr="004C3847">
        <w:rPr>
          <w:rFonts w:cs="Times New Roman"/>
          <w:lang w:val="ru-RU"/>
        </w:rPr>
        <w:t xml:space="preserve"> внепланового контрольно-ревизионного мероприяти</w:t>
      </w:r>
      <w:r w:rsidR="00A43028" w:rsidRPr="004C3847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>,</w:t>
      </w:r>
      <w:r w:rsidR="00E46AED" w:rsidRPr="004C3847">
        <w:rPr>
          <w:rFonts w:cs="Times New Roman"/>
          <w:lang w:val="ru-RU"/>
        </w:rPr>
        <w:t xml:space="preserve"> на основании решения городской Думы </w:t>
      </w:r>
      <w:r w:rsidR="00A43028" w:rsidRPr="004C3847">
        <w:rPr>
          <w:rFonts w:cs="Times New Roman"/>
          <w:lang w:val="ru-RU"/>
        </w:rPr>
        <w:t>от 27.10.2016 №76.</w:t>
      </w:r>
    </w:p>
    <w:p w:rsidR="008A66C0" w:rsidRPr="00DB2F04" w:rsidRDefault="002E4FD6" w:rsidP="001D67A1">
      <w:pPr>
        <w:pStyle w:val="Standard"/>
        <w:jc w:val="both"/>
        <w:rPr>
          <w:rFonts w:cs="Times New Roman"/>
        </w:rPr>
      </w:pPr>
      <w:r w:rsidRPr="004C3847">
        <w:rPr>
          <w:rFonts w:cs="Times New Roman"/>
          <w:lang w:val="ru-RU"/>
        </w:rPr>
        <w:tab/>
      </w:r>
      <w:proofErr w:type="spellStart"/>
      <w:r w:rsidRPr="004C3847">
        <w:rPr>
          <w:rFonts w:cs="Times New Roman"/>
        </w:rPr>
        <w:t>План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деятельности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Контрольно-счѐтной</w:t>
      </w:r>
      <w:proofErr w:type="spellEnd"/>
      <w:r w:rsidRPr="004C3847">
        <w:rPr>
          <w:rFonts w:cs="Times New Roman"/>
        </w:rPr>
        <w:t xml:space="preserve"> </w:t>
      </w:r>
      <w:r w:rsidRPr="004C3847">
        <w:rPr>
          <w:rFonts w:cs="Times New Roman"/>
          <w:lang w:val="ru-RU"/>
        </w:rPr>
        <w:t>комиссии</w:t>
      </w:r>
      <w:r w:rsidR="00E46AED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на</w:t>
      </w:r>
      <w:proofErr w:type="spellEnd"/>
      <w:r w:rsidRPr="004C3847">
        <w:rPr>
          <w:rFonts w:cs="Times New Roman"/>
        </w:rPr>
        <w:t xml:space="preserve"> 201</w:t>
      </w:r>
      <w:r w:rsidR="00FC31D2" w:rsidRPr="004C3847">
        <w:rPr>
          <w:rFonts w:cs="Times New Roman"/>
          <w:lang w:val="ru-RU"/>
        </w:rPr>
        <w:t xml:space="preserve">6 </w:t>
      </w:r>
      <w:proofErr w:type="spellStart"/>
      <w:r w:rsidRPr="004C3847">
        <w:rPr>
          <w:rFonts w:cs="Times New Roman"/>
        </w:rPr>
        <w:t>год</w:t>
      </w:r>
      <w:proofErr w:type="spellEnd"/>
      <w:r w:rsidR="00FC31D2" w:rsidRPr="004C3847">
        <w:rPr>
          <w:rFonts w:cs="Times New Roman"/>
          <w:lang w:val="ru-RU"/>
        </w:rPr>
        <w:t xml:space="preserve">а </w:t>
      </w:r>
      <w:proofErr w:type="spellStart"/>
      <w:r w:rsidRPr="004C3847">
        <w:rPr>
          <w:rFonts w:cs="Times New Roman"/>
        </w:rPr>
        <w:t>выполнен</w:t>
      </w:r>
      <w:proofErr w:type="spellEnd"/>
      <w:r w:rsidRPr="004C3847">
        <w:rPr>
          <w:rFonts w:cs="Times New Roman"/>
          <w:lang w:val="ru-RU"/>
        </w:rPr>
        <w:t xml:space="preserve"> в полном объеме. </w:t>
      </w:r>
      <w:r w:rsidRPr="004C3847">
        <w:rPr>
          <w:rFonts w:cs="Times New Roman"/>
        </w:rPr>
        <w:t xml:space="preserve">В </w:t>
      </w:r>
      <w:proofErr w:type="spellStart"/>
      <w:r w:rsidRPr="004C3847">
        <w:rPr>
          <w:rFonts w:cs="Times New Roman"/>
        </w:rPr>
        <w:t>настоящем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отчѐте</w:t>
      </w:r>
      <w:proofErr w:type="spellEnd"/>
      <w:r w:rsidR="00A43028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представлена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информация</w:t>
      </w:r>
      <w:proofErr w:type="spellEnd"/>
      <w:r w:rsidRPr="004C3847">
        <w:rPr>
          <w:rFonts w:cs="Times New Roman"/>
        </w:rPr>
        <w:t xml:space="preserve"> о </w:t>
      </w:r>
      <w:proofErr w:type="spellStart"/>
      <w:r w:rsidRPr="004C3847">
        <w:rPr>
          <w:rFonts w:cs="Times New Roman"/>
        </w:rPr>
        <w:t>реализованных</w:t>
      </w:r>
      <w:proofErr w:type="spellEnd"/>
      <w:r w:rsidRPr="004C3847">
        <w:rPr>
          <w:rFonts w:cs="Times New Roman"/>
        </w:rPr>
        <w:t xml:space="preserve"> в 201</w:t>
      </w:r>
      <w:r w:rsidR="00FC31D2" w:rsidRPr="004C3847">
        <w:rPr>
          <w:rFonts w:cs="Times New Roman"/>
          <w:lang w:val="ru-RU"/>
        </w:rPr>
        <w:t>6</w:t>
      </w:r>
      <w:r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году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контрольных</w:t>
      </w:r>
      <w:proofErr w:type="spellEnd"/>
      <w:r w:rsidRPr="004C3847">
        <w:rPr>
          <w:rFonts w:cs="Times New Roman"/>
        </w:rPr>
        <w:t xml:space="preserve"> и </w:t>
      </w:r>
      <w:proofErr w:type="spellStart"/>
      <w:r w:rsidRPr="004C3847">
        <w:rPr>
          <w:rFonts w:cs="Times New Roman"/>
        </w:rPr>
        <w:t>аналитических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мероприятиях</w:t>
      </w:r>
      <w:proofErr w:type="spellEnd"/>
      <w:r w:rsidRPr="004C3847">
        <w:rPr>
          <w:rFonts w:cs="Times New Roman"/>
        </w:rPr>
        <w:t xml:space="preserve">, а </w:t>
      </w:r>
      <w:proofErr w:type="spellStart"/>
      <w:r w:rsidRPr="004C3847">
        <w:rPr>
          <w:rFonts w:cs="Times New Roman"/>
        </w:rPr>
        <w:t>также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информация</w:t>
      </w:r>
      <w:proofErr w:type="spellEnd"/>
      <w:r w:rsidRPr="004C3847">
        <w:rPr>
          <w:rFonts w:cs="Times New Roman"/>
        </w:rPr>
        <w:t xml:space="preserve"> о </w:t>
      </w:r>
      <w:proofErr w:type="spellStart"/>
      <w:r w:rsidRPr="004C3847">
        <w:rPr>
          <w:rFonts w:cs="Times New Roman"/>
        </w:rPr>
        <w:t>деятельности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Контрольно-счѐтной</w:t>
      </w:r>
      <w:proofErr w:type="spellEnd"/>
      <w:r w:rsidRPr="004C3847">
        <w:rPr>
          <w:rFonts w:cs="Times New Roman"/>
        </w:rPr>
        <w:t xml:space="preserve"> </w:t>
      </w:r>
      <w:r w:rsidRPr="004C3847">
        <w:rPr>
          <w:rFonts w:cs="Times New Roman"/>
          <w:lang w:val="ru-RU"/>
        </w:rPr>
        <w:t>комисси</w:t>
      </w:r>
      <w:r w:rsidR="00FC101F" w:rsidRPr="004C3847">
        <w:rPr>
          <w:rFonts w:cs="Times New Roman"/>
          <w:lang w:val="ru-RU"/>
        </w:rPr>
        <w:t>и</w:t>
      </w:r>
      <w:r w:rsidRPr="004C3847">
        <w:rPr>
          <w:rFonts w:cs="Times New Roman"/>
        </w:rPr>
        <w:t xml:space="preserve"> в </w:t>
      </w:r>
      <w:proofErr w:type="spellStart"/>
      <w:r w:rsidRPr="004C3847">
        <w:rPr>
          <w:rFonts w:cs="Times New Roman"/>
        </w:rPr>
        <w:t>рамках</w:t>
      </w:r>
      <w:proofErr w:type="spellEnd"/>
      <w:r w:rsidR="00167659">
        <w:rPr>
          <w:rFonts w:cs="Times New Roman"/>
          <w:lang w:val="ru-RU"/>
        </w:rPr>
        <w:t>,</w:t>
      </w:r>
      <w:r w:rsidRPr="004C3847">
        <w:rPr>
          <w:rFonts w:cs="Times New Roman"/>
        </w:rPr>
        <w:t xml:space="preserve"> </w:t>
      </w:r>
      <w:r w:rsidR="00525609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выше</w:t>
      </w:r>
      <w:proofErr w:type="spellEnd"/>
      <w:r w:rsidR="003B2721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перечисленных</w:t>
      </w:r>
      <w:proofErr w:type="spellEnd"/>
      <w:r w:rsidR="00525609">
        <w:rPr>
          <w:rFonts w:cs="Times New Roman"/>
          <w:lang w:val="ru-RU"/>
        </w:rPr>
        <w:t xml:space="preserve"> </w:t>
      </w:r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направлений</w:t>
      </w:r>
      <w:proofErr w:type="spellEnd"/>
      <w:r w:rsidRPr="004C3847">
        <w:rPr>
          <w:rFonts w:cs="Times New Roman"/>
        </w:rPr>
        <w:t>.</w:t>
      </w:r>
    </w:p>
    <w:p w:rsidR="008A66C0" w:rsidRPr="004C3847" w:rsidRDefault="008A66C0" w:rsidP="008A66C0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lastRenderedPageBreak/>
        <w:tab/>
      </w:r>
      <w:r w:rsidR="009F114E" w:rsidRPr="004C3847">
        <w:rPr>
          <w:rFonts w:eastAsia="Times New Roman" w:cs="Times New Roman"/>
          <w:kern w:val="0"/>
          <w:lang w:val="ru-RU" w:eastAsia="ru-RU" w:bidi="ar-SA"/>
        </w:rPr>
        <w:t>В соответствии  с планом работы КСК</w:t>
      </w:r>
      <w:r w:rsidR="003B2721" w:rsidRPr="004C3847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="009F114E" w:rsidRPr="004C3847">
        <w:rPr>
          <w:rFonts w:eastAsia="Times New Roman" w:cs="Times New Roman"/>
          <w:kern w:val="0"/>
          <w:lang w:val="ru-RU" w:eastAsia="ru-RU" w:bidi="ar-SA"/>
        </w:rPr>
        <w:t>г.о</w:t>
      </w:r>
      <w:proofErr w:type="gramStart"/>
      <w:r w:rsidR="009F114E" w:rsidRPr="004C3847">
        <w:rPr>
          <w:rFonts w:eastAsia="Times New Roman" w:cs="Times New Roman"/>
          <w:kern w:val="0"/>
          <w:lang w:val="ru-RU" w:eastAsia="ru-RU" w:bidi="ar-SA"/>
        </w:rPr>
        <w:t>.В</w:t>
      </w:r>
      <w:proofErr w:type="gramEnd"/>
      <w:r w:rsidR="009F114E" w:rsidRPr="004C3847">
        <w:rPr>
          <w:rFonts w:eastAsia="Times New Roman" w:cs="Times New Roman"/>
          <w:kern w:val="0"/>
          <w:lang w:val="ru-RU" w:eastAsia="ru-RU" w:bidi="ar-SA"/>
        </w:rPr>
        <w:t>ичуга</w:t>
      </w:r>
      <w:proofErr w:type="spellEnd"/>
      <w:r w:rsidR="009F114E" w:rsidRPr="004C3847">
        <w:rPr>
          <w:rFonts w:eastAsia="Times New Roman" w:cs="Times New Roman"/>
          <w:kern w:val="0"/>
          <w:lang w:val="ru-RU" w:eastAsia="ru-RU" w:bidi="ar-SA"/>
        </w:rPr>
        <w:t xml:space="preserve">  за  201</w:t>
      </w:r>
      <w:r w:rsidR="00FC31D2" w:rsidRPr="004C3847">
        <w:rPr>
          <w:rFonts w:eastAsia="Times New Roman" w:cs="Times New Roman"/>
          <w:kern w:val="0"/>
          <w:lang w:val="ru-RU" w:eastAsia="ru-RU" w:bidi="ar-SA"/>
        </w:rPr>
        <w:t>6</w:t>
      </w:r>
      <w:r w:rsidR="009F114E" w:rsidRPr="004C3847">
        <w:rPr>
          <w:rFonts w:eastAsia="Times New Roman" w:cs="Times New Roman"/>
          <w:kern w:val="0"/>
          <w:lang w:val="ru-RU" w:eastAsia="ru-RU" w:bidi="ar-SA"/>
        </w:rPr>
        <w:t xml:space="preserve"> год  проведено</w:t>
      </w:r>
      <w:r w:rsidR="00A43028" w:rsidRPr="004C3847">
        <w:rPr>
          <w:rFonts w:eastAsia="Times New Roman" w:cs="Times New Roman"/>
          <w:kern w:val="0"/>
          <w:lang w:val="ru-RU" w:eastAsia="ru-RU" w:bidi="ar-SA"/>
        </w:rPr>
        <w:t xml:space="preserve"> 3</w:t>
      </w:r>
      <w:r w:rsidR="009F114E" w:rsidRPr="004C3847">
        <w:rPr>
          <w:rFonts w:eastAsia="Times New Roman" w:cs="Times New Roman"/>
          <w:kern w:val="0"/>
          <w:lang w:val="ru-RU" w:eastAsia="ru-RU" w:bidi="ar-SA"/>
        </w:rPr>
        <w:t xml:space="preserve"> контрольных мероприяти</w:t>
      </w:r>
      <w:r w:rsidR="00FC101F" w:rsidRPr="004C3847">
        <w:rPr>
          <w:rFonts w:eastAsia="Times New Roman" w:cs="Times New Roman"/>
          <w:kern w:val="0"/>
          <w:lang w:val="ru-RU" w:eastAsia="ru-RU" w:bidi="ar-SA"/>
        </w:rPr>
        <w:t>я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4C3847">
        <w:rPr>
          <w:rFonts w:cs="Times New Roman"/>
          <w:lang w:val="ru-RU"/>
        </w:rPr>
        <w:t>Основные действия по проведению контрольно-ревизионного мероприятия «Проверка экономической обоснованности бюджетных расходов, связа</w:t>
      </w:r>
      <w:r w:rsidR="00E75339" w:rsidRPr="004C3847">
        <w:rPr>
          <w:rFonts w:cs="Times New Roman"/>
          <w:lang w:val="ru-RU"/>
        </w:rPr>
        <w:t>н</w:t>
      </w:r>
      <w:r w:rsidRPr="004C3847">
        <w:rPr>
          <w:rFonts w:cs="Times New Roman"/>
          <w:lang w:val="ru-RU"/>
        </w:rPr>
        <w:t>ных с празднованием Нового 2016 года» были проведены в 2015 году. Однако</w:t>
      </w:r>
      <w:proofErr w:type="gramStart"/>
      <w:r w:rsidRPr="004C3847">
        <w:rPr>
          <w:rFonts w:cs="Times New Roman"/>
          <w:lang w:val="ru-RU"/>
        </w:rPr>
        <w:t>,</w:t>
      </w:r>
      <w:proofErr w:type="gramEnd"/>
      <w:r w:rsidRPr="004C3847">
        <w:rPr>
          <w:rFonts w:cs="Times New Roman"/>
          <w:lang w:val="ru-RU"/>
        </w:rPr>
        <w:t xml:space="preserve"> подведение итогов и оформление отчета перешли на январь 2016 года. В силу этого, данное мероприятие было включено в план на 2016 год. </w:t>
      </w:r>
    </w:p>
    <w:p w:rsidR="00E5506F" w:rsidRPr="004C3847" w:rsidRDefault="008A66C0" w:rsidP="008A66C0">
      <w:pPr>
        <w:pStyle w:val="Standard"/>
        <w:jc w:val="both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>С</w:t>
      </w:r>
      <w:r w:rsidR="00FE7B26" w:rsidRPr="004C3847">
        <w:rPr>
          <w:rFonts w:eastAsia="Times New Roman" w:cs="Times New Roman"/>
          <w:kern w:val="0"/>
          <w:lang w:val="ru-RU" w:eastAsia="ru-RU" w:bidi="ar-SA"/>
        </w:rPr>
        <w:t xml:space="preserve">роки </w:t>
      </w:r>
      <w:r w:rsidRPr="004C3847">
        <w:rPr>
          <w:rFonts w:eastAsia="Times New Roman" w:cs="Times New Roman"/>
          <w:kern w:val="0"/>
          <w:lang w:val="ru-RU" w:eastAsia="ru-RU" w:bidi="ar-SA"/>
        </w:rPr>
        <w:t>контрольного мероприятия</w:t>
      </w:r>
      <w:r w:rsidR="00FE7B26" w:rsidRPr="004C3847">
        <w:rPr>
          <w:rFonts w:eastAsia="Times New Roman" w:cs="Times New Roman"/>
          <w:kern w:val="0"/>
          <w:lang w:val="ru-RU" w:eastAsia="ru-RU" w:bidi="ar-SA"/>
        </w:rPr>
        <w:t xml:space="preserve"> «Проверка эффективности и целевого использования бюджетных  средств, выделенных на содержание МБУДО «Детско-юношеская сп</w:t>
      </w:r>
      <w:r w:rsidR="002D1600" w:rsidRPr="004C3847">
        <w:rPr>
          <w:rFonts w:eastAsia="Times New Roman" w:cs="Times New Roman"/>
          <w:kern w:val="0"/>
          <w:lang w:val="ru-RU" w:eastAsia="ru-RU" w:bidi="ar-SA"/>
        </w:rPr>
        <w:t>о</w:t>
      </w:r>
      <w:r w:rsidR="00FE7B26" w:rsidRPr="004C3847">
        <w:rPr>
          <w:rFonts w:eastAsia="Times New Roman" w:cs="Times New Roman"/>
          <w:kern w:val="0"/>
          <w:lang w:val="ru-RU" w:eastAsia="ru-RU" w:bidi="ar-SA"/>
        </w:rPr>
        <w:t>ртивная школа «Дельфин»</w:t>
      </w:r>
      <w:r w:rsidR="002D1600" w:rsidRPr="004C3847">
        <w:rPr>
          <w:rFonts w:eastAsia="Times New Roman" w:cs="Times New Roman"/>
          <w:kern w:val="0"/>
          <w:lang w:val="ru-RU" w:eastAsia="ru-RU" w:bidi="ar-SA"/>
        </w:rPr>
        <w:t xml:space="preserve"> распоряжением КСК были продлены до января 2017 года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. Отчет об итогах мероприятия </w:t>
      </w:r>
      <w:r w:rsidR="009F114E" w:rsidRPr="004C384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5506F" w:rsidRPr="004C3847">
        <w:rPr>
          <w:rFonts w:eastAsia="Times New Roman" w:cs="Times New Roman"/>
          <w:kern w:val="0"/>
          <w:lang w:val="ru-RU" w:eastAsia="ru-RU" w:bidi="ar-SA"/>
        </w:rPr>
        <w:t>оформлен в январе 2017 года.</w:t>
      </w:r>
      <w:r w:rsidR="00AE4C72" w:rsidRPr="004C3847">
        <w:rPr>
          <w:rFonts w:eastAsia="Times New Roman" w:cs="Times New Roman"/>
          <w:kern w:val="0"/>
          <w:lang w:val="ru-RU" w:eastAsia="ru-RU" w:bidi="ar-SA"/>
        </w:rPr>
        <w:t xml:space="preserve"> Результаты данного мероприятия включены в отчет за 2016 год.</w:t>
      </w:r>
    </w:p>
    <w:p w:rsidR="009F114E" w:rsidRPr="004C3847" w:rsidRDefault="008A66C0" w:rsidP="00AE4C72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  <w:r w:rsidR="00E5506F" w:rsidRPr="004C3847">
        <w:rPr>
          <w:rFonts w:eastAsia="Times New Roman" w:cs="Times New Roman"/>
          <w:kern w:val="0"/>
          <w:lang w:val="ru-RU" w:eastAsia="ru-RU" w:bidi="ar-SA"/>
        </w:rPr>
        <w:t xml:space="preserve">Проведено </w:t>
      </w:r>
      <w:r w:rsidRPr="004C3847">
        <w:rPr>
          <w:rFonts w:eastAsia="Times New Roman" w:cs="Times New Roman"/>
          <w:kern w:val="0"/>
          <w:lang w:val="ru-RU" w:eastAsia="ru-RU" w:bidi="ar-SA"/>
        </w:rPr>
        <w:t>40 экспертно-аналитических мероприятие, по результатам</w:t>
      </w:r>
      <w:r w:rsidR="00525609">
        <w:rPr>
          <w:rFonts w:eastAsia="Times New Roman" w:cs="Times New Roman"/>
          <w:kern w:val="0"/>
          <w:lang w:val="ru-RU" w:eastAsia="ru-RU" w:bidi="ar-SA"/>
        </w:rPr>
        <w:t>,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которых подготовлено 29  экспертных заключений и 3 аналитические записки.</w:t>
      </w:r>
    </w:p>
    <w:p w:rsidR="00D566BE" w:rsidRPr="004C3847" w:rsidRDefault="00247D06" w:rsidP="001D67A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В каждом  из проведенных мероприятий затрагивались вопросы по нескольким направлениям деятельности КСК.</w:t>
      </w:r>
    </w:p>
    <w:p w:rsidR="003E27C4" w:rsidRPr="004C3847" w:rsidRDefault="003E27C4" w:rsidP="001D67A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Объектами контрольных мероприятий (без учета п</w:t>
      </w:r>
      <w:r w:rsidR="000E2131" w:rsidRPr="004C3847">
        <w:rPr>
          <w:rFonts w:eastAsia="Times New Roman" w:cs="Times New Roman"/>
          <w:kern w:val="0"/>
          <w:lang w:val="ru-RU" w:eastAsia="ru-RU" w:bidi="ar-SA"/>
        </w:rPr>
        <w:t>р</w:t>
      </w:r>
      <w:r w:rsidRPr="004C3847">
        <w:rPr>
          <w:rFonts w:eastAsia="Times New Roman" w:cs="Times New Roman"/>
          <w:kern w:val="0"/>
          <w:lang w:val="ru-RU" w:eastAsia="ru-RU" w:bidi="ar-SA"/>
        </w:rPr>
        <w:t>оверки достоверности бюдже</w:t>
      </w:r>
      <w:r w:rsidRPr="004C3847">
        <w:rPr>
          <w:rFonts w:eastAsia="Times New Roman" w:cs="Times New Roman"/>
          <w:kern w:val="0"/>
          <w:lang w:val="ru-RU" w:eastAsia="ru-RU" w:bidi="ar-SA"/>
        </w:rPr>
        <w:t>т</w:t>
      </w:r>
      <w:r w:rsidRPr="004C3847">
        <w:rPr>
          <w:rFonts w:eastAsia="Times New Roman" w:cs="Times New Roman"/>
          <w:kern w:val="0"/>
          <w:lang w:val="ru-RU" w:eastAsia="ru-RU" w:bidi="ar-SA"/>
        </w:rPr>
        <w:t>ной отчетности)</w:t>
      </w:r>
      <w:r w:rsidR="0071081A" w:rsidRPr="004C3847">
        <w:rPr>
          <w:rFonts w:eastAsia="Times New Roman" w:cs="Times New Roman"/>
          <w:kern w:val="0"/>
          <w:lang w:val="ru-RU" w:eastAsia="ru-RU" w:bidi="ar-SA"/>
        </w:rPr>
        <w:t xml:space="preserve"> являлись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 2 бюджетных и </w:t>
      </w:r>
      <w:r w:rsidR="00702C64" w:rsidRPr="004C3847">
        <w:rPr>
          <w:rFonts w:eastAsia="Times New Roman" w:cs="Times New Roman"/>
          <w:kern w:val="0"/>
          <w:lang w:val="ru-RU" w:eastAsia="ru-RU" w:bidi="ar-SA"/>
        </w:rPr>
        <w:t>4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казенных  учреждени</w:t>
      </w:r>
      <w:r w:rsidR="00702C64" w:rsidRPr="004C3847">
        <w:rPr>
          <w:rFonts w:eastAsia="Times New Roman" w:cs="Times New Roman"/>
          <w:kern w:val="0"/>
          <w:lang w:val="ru-RU" w:eastAsia="ru-RU" w:bidi="ar-SA"/>
        </w:rPr>
        <w:t>я</w:t>
      </w:r>
      <w:r w:rsidRPr="004C3847">
        <w:rPr>
          <w:rFonts w:eastAsia="Times New Roman" w:cs="Times New Roman"/>
          <w:kern w:val="0"/>
          <w:lang w:val="ru-RU" w:eastAsia="ru-RU" w:bidi="ar-SA"/>
        </w:rPr>
        <w:t>.</w:t>
      </w:r>
    </w:p>
    <w:p w:rsidR="007F4C3C" w:rsidRPr="004C3847" w:rsidRDefault="00373535" w:rsidP="001D67A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>Деятельность Контрольно-счетной комиссии в 201</w:t>
      </w:r>
      <w:r w:rsidR="00E41C97" w:rsidRPr="004C3847">
        <w:rPr>
          <w:rFonts w:eastAsia="Times New Roman" w:cs="Times New Roman"/>
          <w:kern w:val="0"/>
          <w:lang w:val="ru-RU" w:eastAsia="ru-RU" w:bidi="ar-SA"/>
        </w:rPr>
        <w:t>6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 xml:space="preserve"> году была направлена, в час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>т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>ности, на укрепление финансовой дисциплины, соблюдения требований Бюджетного к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>о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>декса РФ, осуществление контроля</w:t>
      </w:r>
      <w:r w:rsidR="003B2721" w:rsidRPr="004C384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>соблюдени</w:t>
      </w:r>
      <w:r w:rsidR="00E75339" w:rsidRPr="004C3847">
        <w:rPr>
          <w:rFonts w:eastAsia="Times New Roman" w:cs="Times New Roman"/>
          <w:kern w:val="0"/>
          <w:lang w:val="ru-RU" w:eastAsia="ru-RU" w:bidi="ar-SA"/>
        </w:rPr>
        <w:t>я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 xml:space="preserve"> установленного порядка управления и распоряжения имуществом, находящимся в собственности муниципального образования городско</w:t>
      </w:r>
      <w:r w:rsidR="00FC101F" w:rsidRPr="004C3847">
        <w:rPr>
          <w:rFonts w:eastAsia="Times New Roman" w:cs="Times New Roman"/>
          <w:kern w:val="0"/>
          <w:lang w:val="ru-RU" w:eastAsia="ru-RU" w:bidi="ar-SA"/>
        </w:rPr>
        <w:t>го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 xml:space="preserve"> округ</w:t>
      </w:r>
      <w:r w:rsidR="00FC101F" w:rsidRPr="004C3847">
        <w:rPr>
          <w:rFonts w:eastAsia="Times New Roman" w:cs="Times New Roman"/>
          <w:kern w:val="0"/>
          <w:lang w:val="ru-RU" w:eastAsia="ru-RU" w:bidi="ar-SA"/>
        </w:rPr>
        <w:t>а</w:t>
      </w:r>
      <w:r w:rsidR="007F4C3C" w:rsidRPr="004C3847">
        <w:rPr>
          <w:rFonts w:eastAsia="Times New Roman" w:cs="Times New Roman"/>
          <w:kern w:val="0"/>
          <w:lang w:val="ru-RU" w:eastAsia="ru-RU" w:bidi="ar-SA"/>
        </w:rPr>
        <w:t xml:space="preserve"> Вичуга.  </w:t>
      </w:r>
    </w:p>
    <w:p w:rsidR="00084957" w:rsidRPr="004C3847" w:rsidRDefault="004D327C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</w:p>
    <w:p w:rsidR="0071081A" w:rsidRPr="004C3847" w:rsidRDefault="0071081A" w:rsidP="001D67A1">
      <w:pPr>
        <w:pStyle w:val="Standard"/>
        <w:jc w:val="center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>2. Информация о результатах проведенных контрольно-счетной комиссией городского округа проверок по поручению Думы.</w:t>
      </w:r>
    </w:p>
    <w:p w:rsidR="00EB633B" w:rsidRPr="004C3847" w:rsidRDefault="00EB633B" w:rsidP="001D67A1">
      <w:pPr>
        <w:pStyle w:val="Standard"/>
        <w:rPr>
          <w:rFonts w:cs="Times New Roman"/>
          <w:lang w:val="ru-RU"/>
        </w:rPr>
      </w:pPr>
    </w:p>
    <w:p w:rsidR="00AB471B" w:rsidRPr="00525609" w:rsidRDefault="00B65E34" w:rsidP="00280DF2">
      <w:pPr>
        <w:ind w:firstLine="706"/>
        <w:rPr>
          <w:rFonts w:cs="Times New Roman"/>
          <w:lang w:val="ru-RU"/>
        </w:rPr>
      </w:pPr>
      <w:r w:rsidRPr="004C3847">
        <w:rPr>
          <w:rFonts w:cs="Times New Roman"/>
        </w:rPr>
        <w:t xml:space="preserve">В </w:t>
      </w:r>
      <w:proofErr w:type="spellStart"/>
      <w:r w:rsidRPr="004C3847">
        <w:rPr>
          <w:rFonts w:cs="Times New Roman"/>
        </w:rPr>
        <w:t>соответствии</w:t>
      </w:r>
      <w:proofErr w:type="spellEnd"/>
      <w:r w:rsidRPr="004C3847">
        <w:rPr>
          <w:rFonts w:cs="Times New Roman"/>
        </w:rPr>
        <w:t xml:space="preserve"> с </w:t>
      </w:r>
      <w:proofErr w:type="spellStart"/>
      <w:r w:rsidRPr="004C3847">
        <w:rPr>
          <w:rFonts w:cs="Times New Roman"/>
        </w:rPr>
        <w:t>Положением</w:t>
      </w:r>
      <w:proofErr w:type="spellEnd"/>
      <w:r w:rsidRPr="004C3847">
        <w:rPr>
          <w:rFonts w:cs="Times New Roman"/>
        </w:rPr>
        <w:t xml:space="preserve"> о </w:t>
      </w:r>
      <w:proofErr w:type="spellStart"/>
      <w:r w:rsidRPr="004C3847">
        <w:rPr>
          <w:rFonts w:cs="Times New Roman"/>
        </w:rPr>
        <w:t>Контрольно-счетной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r w:rsidRPr="004C3847">
        <w:rPr>
          <w:rFonts w:cs="Times New Roman"/>
          <w:lang w:val="ru-RU"/>
        </w:rPr>
        <w:t>комиссии городского округа Вичуга</w:t>
      </w:r>
      <w:r w:rsidR="00702C64" w:rsidRPr="004C3847">
        <w:rPr>
          <w:rFonts w:cs="Times New Roman"/>
          <w:lang w:val="ru-RU"/>
        </w:rPr>
        <w:t>,</w:t>
      </w:r>
      <w:r w:rsidRPr="004C3847">
        <w:rPr>
          <w:rFonts w:cs="Times New Roman"/>
          <w:lang w:val="ru-RU"/>
        </w:rPr>
        <w:t xml:space="preserve"> </w:t>
      </w:r>
      <w:r w:rsidR="00FC31D2" w:rsidRPr="004C3847">
        <w:rPr>
          <w:rFonts w:cs="Times New Roman"/>
          <w:lang w:val="ru-RU"/>
        </w:rPr>
        <w:t xml:space="preserve"> </w:t>
      </w:r>
      <w:r w:rsidRPr="004C3847">
        <w:rPr>
          <w:rFonts w:cs="Times New Roman"/>
        </w:rPr>
        <w:t>в</w:t>
      </w:r>
      <w:r w:rsidR="00702C64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городскую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Думу</w:t>
      </w:r>
      <w:proofErr w:type="spellEnd"/>
      <w:r w:rsidR="00702C64" w:rsidRPr="004C3847">
        <w:rPr>
          <w:rFonts w:cs="Times New Roman"/>
          <w:lang w:val="ru-RU"/>
        </w:rPr>
        <w:t>,</w:t>
      </w:r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ежеквартально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представляется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аналитическая</w:t>
      </w:r>
      <w:proofErr w:type="spellEnd"/>
      <w:r w:rsidR="00FC31D2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записка</w:t>
      </w:r>
      <w:proofErr w:type="spellEnd"/>
      <w:r w:rsidRPr="004C3847">
        <w:rPr>
          <w:rFonts w:cs="Times New Roman"/>
        </w:rPr>
        <w:t xml:space="preserve"> о </w:t>
      </w:r>
      <w:proofErr w:type="spellStart"/>
      <w:r w:rsidRPr="004C3847">
        <w:rPr>
          <w:rFonts w:cs="Times New Roman"/>
        </w:rPr>
        <w:t>ходе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исполнения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бюджета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города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r w:rsidRPr="004C3847">
        <w:rPr>
          <w:rFonts w:cs="Times New Roman"/>
          <w:lang w:val="ru-RU"/>
        </w:rPr>
        <w:t>Вичуга</w:t>
      </w:r>
      <w:r w:rsidRPr="004C3847">
        <w:rPr>
          <w:rFonts w:cs="Times New Roman"/>
        </w:rPr>
        <w:t xml:space="preserve">. </w:t>
      </w:r>
      <w:proofErr w:type="spellStart"/>
      <w:r w:rsidRPr="004C3847">
        <w:rPr>
          <w:rFonts w:cs="Times New Roman"/>
        </w:rPr>
        <w:t>По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итогам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анализа</w:t>
      </w:r>
      <w:proofErr w:type="spellEnd"/>
      <w:r w:rsidR="00091570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отчетов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по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исполнению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бюджета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города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r w:rsidRPr="004C3847">
        <w:rPr>
          <w:rFonts w:cs="Times New Roman"/>
          <w:lang w:val="ru-RU"/>
        </w:rPr>
        <w:t>Вичуга</w:t>
      </w:r>
      <w:r w:rsidRPr="004C3847">
        <w:rPr>
          <w:rFonts w:cs="Times New Roman"/>
        </w:rPr>
        <w:t xml:space="preserve"> в </w:t>
      </w:r>
      <w:proofErr w:type="spellStart"/>
      <w:r w:rsidRPr="004C3847">
        <w:rPr>
          <w:rFonts w:cs="Times New Roman"/>
        </w:rPr>
        <w:t>отчетном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году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выявлены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такие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проблемные</w:t>
      </w:r>
      <w:proofErr w:type="spellEnd"/>
      <w:r w:rsidR="00F4091E" w:rsidRPr="004C3847">
        <w:rPr>
          <w:rFonts w:cs="Times New Roman"/>
          <w:lang w:val="ru-RU"/>
        </w:rPr>
        <w:t xml:space="preserve"> </w:t>
      </w:r>
      <w:proofErr w:type="spellStart"/>
      <w:r w:rsidRPr="004C3847">
        <w:rPr>
          <w:rFonts w:cs="Times New Roman"/>
        </w:rPr>
        <w:t>вопросы</w:t>
      </w:r>
      <w:proofErr w:type="spellEnd"/>
      <w:r w:rsidR="00525609">
        <w:rPr>
          <w:rFonts w:cs="Times New Roman"/>
          <w:lang w:val="ru-RU"/>
        </w:rPr>
        <w:t xml:space="preserve"> как:</w:t>
      </w:r>
    </w:p>
    <w:p w:rsidR="00280DF2" w:rsidRPr="004C3847" w:rsidRDefault="00280DF2" w:rsidP="0052560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- </w:t>
      </w:r>
      <w:r w:rsidR="00525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осуществление 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своевременно</w:t>
      </w:r>
      <w:r w:rsidR="00525609">
        <w:rPr>
          <w:rFonts w:eastAsia="Times New Roman" w:cs="Times New Roman"/>
          <w:color w:val="000000"/>
          <w:kern w:val="0"/>
          <w:lang w:val="ru-RU" w:eastAsia="ru-RU" w:bidi="ar-SA"/>
        </w:rPr>
        <w:t>го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проведение мониторинг</w:t>
      </w:r>
      <w:r w:rsidR="00514F25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исполнения расходных обязатель</w:t>
      </w:r>
      <w:proofErr w:type="gramStart"/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ств гл</w:t>
      </w:r>
      <w:proofErr w:type="gramEnd"/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авны</w:t>
      </w:r>
      <w:r w:rsidR="00514F2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ми 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распорядител</w:t>
      </w:r>
      <w:r w:rsidR="00514F25">
        <w:rPr>
          <w:rFonts w:eastAsia="Times New Roman" w:cs="Times New Roman"/>
          <w:color w:val="000000"/>
          <w:kern w:val="0"/>
          <w:lang w:val="ru-RU" w:eastAsia="ru-RU" w:bidi="ar-SA"/>
        </w:rPr>
        <w:t>ями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(администраторов) бюджетных средств, коо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динация их деятельность в целях целевого и эффективного использования бюджетных средств</w:t>
      </w:r>
      <w:r w:rsidR="00525609">
        <w:rPr>
          <w:rFonts w:eastAsia="Times New Roman" w:cs="Times New Roman"/>
          <w:color w:val="000000"/>
          <w:kern w:val="0"/>
          <w:lang w:val="ru-RU" w:eastAsia="ru-RU" w:bidi="ar-SA"/>
        </w:rPr>
        <w:t>;</w:t>
      </w:r>
    </w:p>
    <w:p w:rsidR="00280DF2" w:rsidRPr="004C3847" w:rsidRDefault="00280DF2" w:rsidP="0052560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- осуществление ежемесячного мониторинга  результатов освоения бюджетных средств на муниципальные программы и ведомственные целевые прог</w:t>
      </w:r>
      <w:r w:rsidR="00525609">
        <w:rPr>
          <w:rFonts w:eastAsia="Times New Roman" w:cs="Times New Roman"/>
          <w:color w:val="000000"/>
          <w:kern w:val="0"/>
          <w:lang w:val="ru-RU" w:eastAsia="ru-RU" w:bidi="ar-SA"/>
        </w:rPr>
        <w:t>раммы в текущем финансовом году;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525609" w:rsidRDefault="00280DF2" w:rsidP="00280DF2">
      <w:pPr>
        <w:widowControl/>
        <w:suppressAutoHyphens w:val="0"/>
        <w:autoSpaceDE w:val="0"/>
        <w:adjustRightInd w:val="0"/>
        <w:spacing w:after="38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- </w:t>
      </w:r>
      <w:r w:rsidR="00CB2395"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усиление 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персональн</w:t>
      </w:r>
      <w:r w:rsidR="00CB2395" w:rsidRPr="004C3847">
        <w:rPr>
          <w:rFonts w:eastAsia="Times New Roman" w:cs="Times New Roman"/>
          <w:color w:val="000000"/>
          <w:kern w:val="0"/>
          <w:lang w:val="ru-RU" w:eastAsia="ru-RU" w:bidi="ar-SA"/>
        </w:rPr>
        <w:t>ой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ответственност</w:t>
      </w:r>
      <w:r w:rsidR="00CB2395" w:rsidRPr="004C3847">
        <w:rPr>
          <w:rFonts w:eastAsia="Times New Roman" w:cs="Times New Roman"/>
          <w:color w:val="000000"/>
          <w:kern w:val="0"/>
          <w:lang w:val="ru-RU" w:eastAsia="ru-RU" w:bidi="ar-SA"/>
        </w:rPr>
        <w:t>и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главных распорядителей (муниципал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ь</w:t>
      </w: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>ных заказчиков) по итогам реализации программных и подпрограммных мероприятий в текущем финансовом году.</w:t>
      </w:r>
    </w:p>
    <w:p w:rsidR="009439F7" w:rsidRPr="00DB2F04" w:rsidRDefault="00280DF2" w:rsidP="00DB2F04">
      <w:pPr>
        <w:widowControl/>
        <w:suppressAutoHyphens w:val="0"/>
        <w:autoSpaceDE w:val="0"/>
        <w:adjustRightInd w:val="0"/>
        <w:spacing w:after="38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C384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65E34" w:rsidRPr="004C3847">
        <w:rPr>
          <w:rFonts w:cs="Times New Roman"/>
          <w:lang w:val="ru-RU"/>
        </w:rPr>
        <w:t>Ежемесячно, в соответствии  с Положением Контрольно-счетная комиссия пров</w:t>
      </w:r>
      <w:r w:rsidR="00B65E34" w:rsidRPr="004C3847">
        <w:rPr>
          <w:rFonts w:cs="Times New Roman"/>
          <w:lang w:val="ru-RU"/>
        </w:rPr>
        <w:t>о</w:t>
      </w:r>
      <w:r w:rsidR="00B65E34" w:rsidRPr="004C3847">
        <w:rPr>
          <w:rFonts w:cs="Times New Roman"/>
          <w:lang w:val="ru-RU"/>
        </w:rPr>
        <w:t>дила экспертизу нормативно-правовых актов городской Думы городского округа Вичуга и администрации города Вичуга.</w:t>
      </w:r>
    </w:p>
    <w:p w:rsidR="009439F7" w:rsidRPr="00DB2F04" w:rsidRDefault="009439F7" w:rsidP="001D67A1">
      <w:pPr>
        <w:autoSpaceDE w:val="0"/>
        <w:ind w:firstLine="708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 w:rsidRPr="004C3847">
        <w:rPr>
          <w:rFonts w:eastAsia="Times New Roman" w:cs="Times New Roman"/>
          <w:kern w:val="0"/>
          <w:lang w:val="ru-RU" w:eastAsia="ar-SA" w:bidi="ar-SA"/>
        </w:rPr>
        <w:t xml:space="preserve"> В течение года было проведено 1</w:t>
      </w:r>
      <w:r w:rsidR="00250773" w:rsidRPr="004C3847">
        <w:rPr>
          <w:rFonts w:eastAsia="Times New Roman" w:cs="Times New Roman"/>
          <w:kern w:val="0"/>
          <w:lang w:val="ru-RU" w:eastAsia="ar-SA" w:bidi="ar-SA"/>
        </w:rPr>
        <w:t>1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экспертиз  </w:t>
      </w:r>
      <w:r w:rsidR="00FB20CD" w:rsidRPr="004C3847">
        <w:rPr>
          <w:rFonts w:eastAsia="Times New Roman" w:cs="Times New Roman"/>
          <w:kern w:val="0"/>
          <w:lang w:val="ru-RU" w:eastAsia="ar-SA" w:bidi="ar-SA"/>
        </w:rPr>
        <w:t xml:space="preserve">проектов </w:t>
      </w:r>
      <w:r w:rsidRPr="004C3847">
        <w:rPr>
          <w:rFonts w:eastAsia="Times New Roman" w:cs="Times New Roman"/>
          <w:kern w:val="0"/>
          <w:lang w:val="ru-RU" w:eastAsia="ar-SA" w:bidi="ar-SA"/>
        </w:rPr>
        <w:t>изменений и дополнений в решение городской Думы городского округа Вичуга «О бюджете городского округа Вичуга  на 201</w:t>
      </w:r>
      <w:r w:rsidR="00DF30D8" w:rsidRPr="004C3847">
        <w:rPr>
          <w:rFonts w:eastAsia="Times New Roman" w:cs="Times New Roman"/>
          <w:kern w:val="0"/>
          <w:lang w:val="ru-RU" w:eastAsia="ar-SA" w:bidi="ar-SA"/>
        </w:rPr>
        <w:t>6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год и плановый период 201</w:t>
      </w:r>
      <w:r w:rsidR="00DF30D8" w:rsidRPr="004C3847">
        <w:rPr>
          <w:rFonts w:eastAsia="Times New Roman" w:cs="Times New Roman"/>
          <w:kern w:val="0"/>
          <w:lang w:val="ru-RU" w:eastAsia="ar-SA" w:bidi="ar-SA"/>
        </w:rPr>
        <w:t>7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и 201</w:t>
      </w:r>
      <w:r w:rsidR="00DF30D8" w:rsidRPr="004C3847">
        <w:rPr>
          <w:rFonts w:eastAsia="Times New Roman" w:cs="Times New Roman"/>
          <w:kern w:val="0"/>
          <w:lang w:val="ru-RU" w:eastAsia="ar-SA" w:bidi="ar-SA"/>
        </w:rPr>
        <w:t>8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годов». По результатам рассмотрения проектов решений отмечается, что в сопроводительных материалах к изменениям бюджета городского округа Вичуга (проект </w:t>
      </w:r>
      <w:r w:rsidR="00FC101F" w:rsidRPr="004C3847">
        <w:rPr>
          <w:rFonts w:eastAsia="Times New Roman" w:cs="Times New Roman"/>
          <w:kern w:val="0"/>
          <w:lang w:val="ru-RU" w:eastAsia="ar-SA" w:bidi="ar-SA"/>
        </w:rPr>
        <w:t>решения, пояснительная записка</w:t>
      </w:r>
      <w:r w:rsidRPr="004C3847">
        <w:rPr>
          <w:rFonts w:eastAsia="Times New Roman" w:cs="Times New Roman"/>
          <w:kern w:val="0"/>
          <w:lang w:val="ru-RU" w:eastAsia="ar-SA" w:bidi="ar-SA"/>
        </w:rPr>
        <w:t>) по-прежнему</w:t>
      </w:r>
      <w:r w:rsidR="00DB2F04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DB2F04">
        <w:rPr>
          <w:rFonts w:eastAsia="Times New Roman" w:cs="Times New Roman"/>
          <w:b/>
          <w:kern w:val="0"/>
          <w:lang w:val="ru-RU" w:eastAsia="ar-SA" w:bidi="ar-SA"/>
        </w:rPr>
        <w:t>не содержится достаточной информации для оценки сумм вносимых изменений.</w:t>
      </w:r>
    </w:p>
    <w:p w:rsidR="009439F7" w:rsidRDefault="009439F7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>За истекший период, при реализации экспертно-аналитических мероприятий, подготовлено 1</w:t>
      </w:r>
      <w:r w:rsidR="00250773" w:rsidRPr="004C3847">
        <w:rPr>
          <w:rFonts w:cs="Times New Roman"/>
          <w:lang w:val="ru-RU"/>
        </w:rPr>
        <w:t>0</w:t>
      </w:r>
      <w:r w:rsidRPr="004C3847">
        <w:rPr>
          <w:rFonts w:cs="Times New Roman"/>
          <w:lang w:val="ru-RU"/>
        </w:rPr>
        <w:t xml:space="preserve"> заключений по проектам нормативно-правовых актов органов местного самоуправления  </w:t>
      </w:r>
      <w:r w:rsidRPr="004C3847">
        <w:rPr>
          <w:rFonts w:cs="Times New Roman"/>
          <w:b/>
          <w:lang w:val="ru-RU"/>
        </w:rPr>
        <w:t>без замечаний и предложений</w:t>
      </w:r>
      <w:r w:rsidRPr="004C3847">
        <w:rPr>
          <w:rFonts w:cs="Times New Roman"/>
          <w:lang w:val="ru-RU"/>
        </w:rPr>
        <w:t>.</w:t>
      </w:r>
    </w:p>
    <w:p w:rsidR="00DB2F04" w:rsidRDefault="00DB2F04" w:rsidP="001D67A1">
      <w:pPr>
        <w:pStyle w:val="Standard"/>
        <w:jc w:val="both"/>
        <w:rPr>
          <w:rFonts w:cs="Times New Roman"/>
          <w:lang w:val="ru-RU"/>
        </w:rPr>
      </w:pPr>
    </w:p>
    <w:p w:rsidR="00C344B2" w:rsidRPr="004C3847" w:rsidRDefault="00C344B2" w:rsidP="001D67A1">
      <w:pPr>
        <w:pStyle w:val="Standard"/>
        <w:jc w:val="both"/>
        <w:rPr>
          <w:rFonts w:cs="Times New Roman"/>
          <w:lang w:val="ru-RU"/>
        </w:rPr>
      </w:pPr>
    </w:p>
    <w:p w:rsidR="00E057BF" w:rsidRPr="004C3847" w:rsidRDefault="009439F7" w:rsidP="00DB2F04">
      <w:pPr>
        <w:jc w:val="both"/>
        <w:rPr>
          <w:lang w:val="ru-RU"/>
        </w:rPr>
      </w:pPr>
      <w:r w:rsidRPr="004C3847">
        <w:rPr>
          <w:rFonts w:cs="Times New Roman"/>
          <w:lang w:val="ru-RU"/>
        </w:rPr>
        <w:lastRenderedPageBreak/>
        <w:tab/>
      </w:r>
      <w:r w:rsidRPr="004C3847">
        <w:rPr>
          <w:rFonts w:eastAsia="Times New Roman" w:cs="Times New Roman"/>
          <w:kern w:val="0"/>
          <w:lang w:val="ru-RU" w:eastAsia="ar-SA" w:bidi="ar-SA"/>
        </w:rPr>
        <w:t>В соответствии с Бюджетным кодексом РФ КСК городского округа Вичуга</w:t>
      </w:r>
      <w:r w:rsidR="00DB2F04">
        <w:rPr>
          <w:rFonts w:eastAsia="Times New Roman" w:cs="Times New Roman"/>
          <w:kern w:val="0"/>
          <w:lang w:val="ru-RU" w:eastAsia="ar-SA" w:bidi="ar-SA"/>
        </w:rPr>
        <w:t>,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в рамках внешней проверки годового отчета об исполнении местного бюджета</w:t>
      </w:r>
      <w:r w:rsidR="00DB2F04">
        <w:rPr>
          <w:rFonts w:eastAsia="Times New Roman" w:cs="Times New Roman"/>
          <w:kern w:val="0"/>
          <w:lang w:val="ru-RU" w:eastAsia="ar-SA" w:bidi="ar-SA"/>
        </w:rPr>
        <w:t>,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подготовлено заключение на отчет об исполнении бюджета городского округа Вичуга за 201</w:t>
      </w:r>
      <w:r w:rsidR="003621C3" w:rsidRPr="004C3847">
        <w:rPr>
          <w:rFonts w:eastAsia="Times New Roman" w:cs="Times New Roman"/>
          <w:kern w:val="0"/>
          <w:lang w:val="ru-RU" w:eastAsia="ar-SA" w:bidi="ar-SA"/>
        </w:rPr>
        <w:t>6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год. Достоверность представленного отчета об исполнении бюджета за 201</w:t>
      </w:r>
      <w:r w:rsidR="00250773" w:rsidRPr="004C3847">
        <w:rPr>
          <w:rFonts w:eastAsia="Times New Roman" w:cs="Times New Roman"/>
          <w:kern w:val="0"/>
          <w:lang w:val="ru-RU" w:eastAsia="ar-SA" w:bidi="ar-SA"/>
        </w:rPr>
        <w:t>6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год подтверждена проверкой отчетности главных администраторов бюджетных средств. Вместе с тем, по итогам  внешней проверки Контрольно-счетной комиссией  предложено</w:t>
      </w:r>
      <w:r w:rsidR="006E4740" w:rsidRPr="004C3847">
        <w:rPr>
          <w:rFonts w:eastAsia="Times New Roman" w:cs="Times New Roman"/>
          <w:kern w:val="0"/>
          <w:lang w:val="ru-RU" w:eastAsia="ar-SA" w:bidi="ar-SA"/>
        </w:rPr>
        <w:t>: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E75339" w:rsidRPr="004C3847">
        <w:rPr>
          <w:rFonts w:eastAsia="Times New Roman" w:cs="Times New Roman"/>
          <w:kern w:val="0"/>
          <w:lang w:val="ru-RU" w:eastAsia="ar-SA" w:bidi="ar-SA"/>
        </w:rPr>
        <w:t xml:space="preserve">      </w:t>
      </w:r>
      <w:r w:rsidR="00DB2F04">
        <w:rPr>
          <w:rFonts w:eastAsia="Times New Roman" w:cs="Times New Roman"/>
          <w:kern w:val="0"/>
          <w:lang w:val="ru-RU" w:eastAsia="ar-SA" w:bidi="ar-SA"/>
        </w:rPr>
        <w:tab/>
      </w:r>
      <w:r w:rsidR="00E057BF" w:rsidRPr="004C3847">
        <w:rPr>
          <w:rFonts w:eastAsia="Times New Roman" w:cs="Times New Roman"/>
          <w:kern w:val="0"/>
          <w:lang w:val="ru-RU" w:eastAsia="ar-SA" w:bidi="ar-SA"/>
        </w:rPr>
        <w:t xml:space="preserve">- </w:t>
      </w:r>
      <w:r w:rsidR="00E057BF" w:rsidRPr="004C3847">
        <w:rPr>
          <w:lang w:val="ru-RU"/>
        </w:rPr>
        <w:t>у</w:t>
      </w:r>
      <w:proofErr w:type="spellStart"/>
      <w:r w:rsidR="006E4740" w:rsidRPr="004C3847">
        <w:t>силить</w:t>
      </w:r>
      <w:proofErr w:type="spellEnd"/>
      <w:r w:rsidR="006E4740" w:rsidRPr="004C3847">
        <w:t xml:space="preserve"> </w:t>
      </w:r>
      <w:proofErr w:type="spellStart"/>
      <w:r w:rsidR="006E4740" w:rsidRPr="004C3847">
        <w:t>работу</w:t>
      </w:r>
      <w:proofErr w:type="spellEnd"/>
      <w:r w:rsidR="006E4740" w:rsidRPr="004C3847">
        <w:t xml:space="preserve"> </w:t>
      </w:r>
      <w:proofErr w:type="spellStart"/>
      <w:r w:rsidR="006E4740" w:rsidRPr="004C3847">
        <w:t>по</w:t>
      </w:r>
      <w:proofErr w:type="spellEnd"/>
      <w:r w:rsidR="006E4740" w:rsidRPr="004C3847">
        <w:t xml:space="preserve"> </w:t>
      </w:r>
      <w:proofErr w:type="spellStart"/>
      <w:r w:rsidR="006E4740" w:rsidRPr="004C3847">
        <w:t>снижению</w:t>
      </w:r>
      <w:proofErr w:type="spellEnd"/>
      <w:r w:rsidR="006E4740" w:rsidRPr="004C3847">
        <w:t xml:space="preserve"> </w:t>
      </w:r>
      <w:proofErr w:type="spellStart"/>
      <w:r w:rsidR="006E4740" w:rsidRPr="004C3847">
        <w:t>общей</w:t>
      </w:r>
      <w:proofErr w:type="spellEnd"/>
      <w:r w:rsidR="006E4740" w:rsidRPr="004C3847">
        <w:t xml:space="preserve"> </w:t>
      </w:r>
      <w:proofErr w:type="spellStart"/>
      <w:r w:rsidR="006E4740" w:rsidRPr="004C3847">
        <w:t>недоимки</w:t>
      </w:r>
      <w:proofErr w:type="spellEnd"/>
      <w:r w:rsidR="006E4740" w:rsidRPr="004C3847">
        <w:t xml:space="preserve"> </w:t>
      </w:r>
      <w:proofErr w:type="spellStart"/>
      <w:r w:rsidR="006E4740" w:rsidRPr="004C3847">
        <w:t>по</w:t>
      </w:r>
      <w:proofErr w:type="spellEnd"/>
      <w:r w:rsidR="006E4740" w:rsidRPr="004C3847">
        <w:t xml:space="preserve"> </w:t>
      </w:r>
      <w:proofErr w:type="spellStart"/>
      <w:r w:rsidR="006E4740" w:rsidRPr="004C3847">
        <w:t>налогам</w:t>
      </w:r>
      <w:proofErr w:type="spellEnd"/>
      <w:r w:rsidR="006E4740" w:rsidRPr="004C3847">
        <w:t xml:space="preserve"> и </w:t>
      </w:r>
      <w:proofErr w:type="spellStart"/>
      <w:r w:rsidR="006E4740" w:rsidRPr="004C3847">
        <w:t>сборам</w:t>
      </w:r>
      <w:proofErr w:type="spellEnd"/>
      <w:r w:rsidR="00E057BF" w:rsidRPr="004C3847">
        <w:rPr>
          <w:lang w:val="ru-RU"/>
        </w:rPr>
        <w:t>;</w:t>
      </w:r>
    </w:p>
    <w:p w:rsidR="00E057BF" w:rsidRPr="004C3847" w:rsidRDefault="002D1687" w:rsidP="002D1687">
      <w:pPr>
        <w:rPr>
          <w:rFonts w:eastAsia="Times New Roman" w:cs="Times New Roman"/>
          <w:kern w:val="0"/>
          <w:lang w:val="ru-RU" w:eastAsia="ar-SA" w:bidi="ar-SA"/>
        </w:rPr>
      </w:pPr>
      <w:r w:rsidRPr="004C3847">
        <w:rPr>
          <w:lang w:val="ru-RU"/>
        </w:rPr>
        <w:tab/>
        <w:t xml:space="preserve">- </w:t>
      </w:r>
      <w:r w:rsidR="00E057BF" w:rsidRPr="004C3847">
        <w:rPr>
          <w:lang w:val="ru-RU"/>
        </w:rPr>
        <w:t>п</w:t>
      </w:r>
      <w:proofErr w:type="spellStart"/>
      <w:r w:rsidR="006E4740" w:rsidRPr="004C3847">
        <w:t>редставлять</w:t>
      </w:r>
      <w:proofErr w:type="spellEnd"/>
      <w:r w:rsidR="006E4740" w:rsidRPr="004C3847">
        <w:t xml:space="preserve"> </w:t>
      </w:r>
      <w:proofErr w:type="spellStart"/>
      <w:r w:rsidR="006E4740" w:rsidRPr="004C3847">
        <w:t>одновременно</w:t>
      </w:r>
      <w:proofErr w:type="spellEnd"/>
      <w:r w:rsidR="006E4740" w:rsidRPr="004C3847">
        <w:t xml:space="preserve"> с </w:t>
      </w:r>
      <w:proofErr w:type="spellStart"/>
      <w:r w:rsidR="006E4740" w:rsidRPr="004C3847">
        <w:t>проектом</w:t>
      </w:r>
      <w:proofErr w:type="spellEnd"/>
      <w:r w:rsidR="006E4740" w:rsidRPr="004C3847">
        <w:t xml:space="preserve"> </w:t>
      </w:r>
      <w:proofErr w:type="spellStart"/>
      <w:r w:rsidR="006E4740" w:rsidRPr="004C3847">
        <w:t>отчета</w:t>
      </w:r>
      <w:proofErr w:type="spellEnd"/>
      <w:r w:rsidR="006E4740" w:rsidRPr="004C3847">
        <w:t xml:space="preserve"> </w:t>
      </w:r>
      <w:proofErr w:type="spellStart"/>
      <w:r w:rsidR="006E4740" w:rsidRPr="004C3847">
        <w:t>об</w:t>
      </w:r>
      <w:proofErr w:type="spellEnd"/>
      <w:r w:rsidR="006E4740" w:rsidRPr="004C3847">
        <w:t xml:space="preserve"> </w:t>
      </w:r>
      <w:r w:rsidR="00CB2395" w:rsidRPr="004C3847">
        <w:rPr>
          <w:lang w:val="ru-RU"/>
        </w:rPr>
        <w:t xml:space="preserve"> </w:t>
      </w:r>
      <w:proofErr w:type="spellStart"/>
      <w:r w:rsidR="006E4740" w:rsidRPr="004C3847">
        <w:t>исполнении</w:t>
      </w:r>
      <w:proofErr w:type="spellEnd"/>
      <w:r w:rsidR="006E4740" w:rsidRPr="004C3847">
        <w:t xml:space="preserve"> </w:t>
      </w:r>
      <w:r w:rsidR="00CB2395" w:rsidRPr="004C3847">
        <w:rPr>
          <w:lang w:val="ru-RU"/>
        </w:rPr>
        <w:t xml:space="preserve"> </w:t>
      </w:r>
      <w:proofErr w:type="spellStart"/>
      <w:r w:rsidR="006E4740" w:rsidRPr="004C3847">
        <w:t>бюджета</w:t>
      </w:r>
      <w:proofErr w:type="spellEnd"/>
      <w:r w:rsidRPr="004C3847">
        <w:rPr>
          <w:lang w:val="ru-RU"/>
        </w:rPr>
        <w:t xml:space="preserve">   </w:t>
      </w:r>
      <w:r w:rsidR="00E75339" w:rsidRPr="004C3847">
        <w:rPr>
          <w:lang w:val="ru-RU"/>
        </w:rPr>
        <w:t xml:space="preserve">                </w:t>
      </w:r>
      <w:r w:rsidRPr="004C3847">
        <w:rPr>
          <w:lang w:val="ru-RU"/>
        </w:rPr>
        <w:tab/>
      </w:r>
      <w:proofErr w:type="spellStart"/>
      <w:r w:rsidR="006E4740" w:rsidRPr="004C3847">
        <w:t>дополнительную</w:t>
      </w:r>
      <w:proofErr w:type="spellEnd"/>
      <w:r w:rsidR="006E4740" w:rsidRPr="004C3847">
        <w:t xml:space="preserve"> </w:t>
      </w:r>
      <w:proofErr w:type="spellStart"/>
      <w:r w:rsidR="006E4740" w:rsidRPr="004C3847">
        <w:t>информацию</w:t>
      </w:r>
      <w:proofErr w:type="spellEnd"/>
      <w:r w:rsidR="006E4740" w:rsidRPr="004C3847">
        <w:t xml:space="preserve"> о </w:t>
      </w:r>
      <w:proofErr w:type="spellStart"/>
      <w:r w:rsidR="006E4740" w:rsidRPr="004C3847">
        <w:t>проведенных</w:t>
      </w:r>
      <w:proofErr w:type="spellEnd"/>
      <w:r w:rsidR="006E4740" w:rsidRPr="004C3847">
        <w:t xml:space="preserve"> </w:t>
      </w:r>
      <w:proofErr w:type="spellStart"/>
      <w:r w:rsidR="006E4740" w:rsidRPr="004C3847">
        <w:t>конкретных</w:t>
      </w:r>
      <w:proofErr w:type="spellEnd"/>
      <w:r w:rsidR="006E4740" w:rsidRPr="004C3847">
        <w:t xml:space="preserve">  </w:t>
      </w:r>
      <w:proofErr w:type="spellStart"/>
      <w:r w:rsidR="006E4740" w:rsidRPr="004C3847">
        <w:t>мероприятиях</w:t>
      </w:r>
      <w:proofErr w:type="spellEnd"/>
      <w:r w:rsidR="006E4740" w:rsidRPr="004C3847">
        <w:t xml:space="preserve"> в </w:t>
      </w:r>
      <w:proofErr w:type="spellStart"/>
      <w:r w:rsidR="006E4740" w:rsidRPr="004C3847">
        <w:t>рамках</w:t>
      </w:r>
      <w:proofErr w:type="spellEnd"/>
      <w:r w:rsidR="006E4740" w:rsidRPr="004C3847">
        <w:t xml:space="preserve"> </w:t>
      </w:r>
      <w:r w:rsidRPr="004C3847">
        <w:rPr>
          <w:lang w:val="ru-RU"/>
        </w:rPr>
        <w:tab/>
      </w:r>
      <w:proofErr w:type="spellStart"/>
      <w:r w:rsidR="006E4740" w:rsidRPr="004C3847">
        <w:t>реализации</w:t>
      </w:r>
      <w:proofErr w:type="spellEnd"/>
      <w:r w:rsidR="006E4740" w:rsidRPr="004C3847">
        <w:t xml:space="preserve"> </w:t>
      </w:r>
      <w:proofErr w:type="spellStart"/>
      <w:r w:rsidR="006E4740" w:rsidRPr="004C3847">
        <w:t>муниципальных</w:t>
      </w:r>
      <w:proofErr w:type="spellEnd"/>
      <w:r w:rsidR="006E4740" w:rsidRPr="004C3847">
        <w:t xml:space="preserve"> </w:t>
      </w:r>
      <w:proofErr w:type="spellStart"/>
      <w:r w:rsidR="006E4740" w:rsidRPr="004C3847">
        <w:t>программ</w:t>
      </w:r>
      <w:proofErr w:type="spellEnd"/>
      <w:r w:rsidR="00E057BF" w:rsidRPr="004C3847">
        <w:rPr>
          <w:lang w:val="ru-RU"/>
        </w:rPr>
        <w:t>;</w:t>
      </w:r>
    </w:p>
    <w:p w:rsidR="002D1687" w:rsidRDefault="00E057BF" w:rsidP="00CB2395">
      <w:pPr>
        <w:jc w:val="both"/>
        <w:rPr>
          <w:lang w:val="ru-RU"/>
        </w:rPr>
      </w:pPr>
      <w:r w:rsidRPr="004C3847">
        <w:rPr>
          <w:lang w:val="ru-RU"/>
        </w:rPr>
        <w:tab/>
        <w:t>- у</w:t>
      </w:r>
      <w:proofErr w:type="spellStart"/>
      <w:r w:rsidR="006E4740" w:rsidRPr="004C3847">
        <w:t>силить</w:t>
      </w:r>
      <w:proofErr w:type="spellEnd"/>
      <w:r w:rsidR="006E4740" w:rsidRPr="004C3847">
        <w:t xml:space="preserve"> </w:t>
      </w:r>
      <w:proofErr w:type="spellStart"/>
      <w:r w:rsidR="006E4740" w:rsidRPr="004C3847">
        <w:t>ведомственный</w:t>
      </w:r>
      <w:proofErr w:type="spellEnd"/>
      <w:r w:rsidR="006E4740" w:rsidRPr="004C3847">
        <w:t xml:space="preserve"> </w:t>
      </w:r>
      <w:proofErr w:type="spellStart"/>
      <w:proofErr w:type="gramStart"/>
      <w:r w:rsidR="006E4740" w:rsidRPr="004C3847">
        <w:t>контроль</w:t>
      </w:r>
      <w:proofErr w:type="spellEnd"/>
      <w:r w:rsidR="006E4740" w:rsidRPr="004C3847">
        <w:t xml:space="preserve"> </w:t>
      </w:r>
      <w:proofErr w:type="spellStart"/>
      <w:r w:rsidR="006E4740" w:rsidRPr="004C3847">
        <w:t>за</w:t>
      </w:r>
      <w:proofErr w:type="spellEnd"/>
      <w:proofErr w:type="gramEnd"/>
      <w:r w:rsidR="006E4740" w:rsidRPr="004C3847">
        <w:t xml:space="preserve"> </w:t>
      </w:r>
      <w:proofErr w:type="spellStart"/>
      <w:r w:rsidR="006E4740" w:rsidRPr="004C3847">
        <w:t>исполнением</w:t>
      </w:r>
      <w:proofErr w:type="spellEnd"/>
      <w:r w:rsidR="006E4740" w:rsidRPr="004C3847">
        <w:t xml:space="preserve"> </w:t>
      </w:r>
      <w:proofErr w:type="spellStart"/>
      <w:r w:rsidR="006E4740" w:rsidRPr="004C3847">
        <w:t>муниципальных</w:t>
      </w:r>
      <w:proofErr w:type="spellEnd"/>
      <w:r w:rsidR="006E4740" w:rsidRPr="004C3847">
        <w:t xml:space="preserve"> </w:t>
      </w:r>
      <w:proofErr w:type="spellStart"/>
      <w:r w:rsidR="006E4740" w:rsidRPr="004C3847">
        <w:t>заданий</w:t>
      </w:r>
      <w:proofErr w:type="spellEnd"/>
      <w:r w:rsidR="006E4740" w:rsidRPr="004C3847">
        <w:t>.</w:t>
      </w:r>
    </w:p>
    <w:p w:rsidR="00CB2395" w:rsidRDefault="00C344B2" w:rsidP="00CB2395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B2395" w:rsidRPr="004C3847">
        <w:t>Отчет</w:t>
      </w:r>
      <w:proofErr w:type="spellEnd"/>
      <w:r w:rsidR="00CB2395" w:rsidRPr="004C3847">
        <w:t xml:space="preserve"> </w:t>
      </w:r>
      <w:proofErr w:type="spellStart"/>
      <w:r w:rsidR="00CB2395" w:rsidRPr="004C3847">
        <w:t>об</w:t>
      </w:r>
      <w:proofErr w:type="spellEnd"/>
      <w:r w:rsidR="00CB2395" w:rsidRPr="004C3847">
        <w:t xml:space="preserve"> </w:t>
      </w:r>
      <w:proofErr w:type="spellStart"/>
      <w:r w:rsidR="00CB2395" w:rsidRPr="004C3847">
        <w:t>исполнении</w:t>
      </w:r>
      <w:proofErr w:type="spellEnd"/>
      <w:r w:rsidR="00CB2395" w:rsidRPr="004C3847">
        <w:t xml:space="preserve"> </w:t>
      </w:r>
      <w:proofErr w:type="spellStart"/>
      <w:r w:rsidR="00CB2395" w:rsidRPr="004C3847">
        <w:t>консолидированного</w:t>
      </w:r>
      <w:proofErr w:type="spellEnd"/>
      <w:r w:rsidR="00CB2395" w:rsidRPr="004C3847">
        <w:t xml:space="preserve"> </w:t>
      </w:r>
      <w:proofErr w:type="spellStart"/>
      <w:r w:rsidR="00CB2395" w:rsidRPr="004C3847">
        <w:t>бюджета</w:t>
      </w:r>
      <w:proofErr w:type="spellEnd"/>
      <w:r w:rsidR="00CB2395" w:rsidRPr="004C3847">
        <w:t xml:space="preserve"> </w:t>
      </w:r>
      <w:proofErr w:type="spellStart"/>
      <w:r w:rsidR="00CB2395" w:rsidRPr="004C3847">
        <w:t>финансового</w:t>
      </w:r>
      <w:proofErr w:type="spellEnd"/>
      <w:r w:rsidR="00CB2395" w:rsidRPr="004C3847">
        <w:t xml:space="preserve"> </w:t>
      </w:r>
      <w:proofErr w:type="spellStart"/>
      <w:r w:rsidR="00CB2395" w:rsidRPr="004C3847">
        <w:t>отдела</w:t>
      </w:r>
      <w:proofErr w:type="spellEnd"/>
      <w:r w:rsidR="00CB2395" w:rsidRPr="004C3847">
        <w:t xml:space="preserve"> </w:t>
      </w:r>
      <w:proofErr w:type="spellStart"/>
      <w:r w:rsidR="00CB2395" w:rsidRPr="004C3847">
        <w:t>администрации</w:t>
      </w:r>
      <w:proofErr w:type="spellEnd"/>
      <w:r w:rsidR="00CB2395" w:rsidRPr="004C3847">
        <w:t xml:space="preserve"> </w:t>
      </w:r>
      <w:proofErr w:type="spellStart"/>
      <w:r w:rsidR="00CB2395" w:rsidRPr="004C3847">
        <w:t>городского</w:t>
      </w:r>
      <w:proofErr w:type="spellEnd"/>
      <w:r w:rsidR="00CB2395" w:rsidRPr="004C3847">
        <w:t xml:space="preserve"> </w:t>
      </w:r>
      <w:proofErr w:type="spellStart"/>
      <w:r w:rsidR="00CB2395" w:rsidRPr="004C3847">
        <w:t>округа</w:t>
      </w:r>
      <w:proofErr w:type="spellEnd"/>
      <w:r w:rsidR="00CB2395" w:rsidRPr="004C3847">
        <w:t xml:space="preserve"> </w:t>
      </w:r>
      <w:proofErr w:type="spellStart"/>
      <w:r w:rsidR="00CB2395" w:rsidRPr="004C3847">
        <w:t>Вичуга</w:t>
      </w:r>
      <w:proofErr w:type="spellEnd"/>
      <w:r w:rsidR="00CB2395" w:rsidRPr="004C3847">
        <w:t xml:space="preserve"> </w:t>
      </w:r>
      <w:proofErr w:type="spellStart"/>
      <w:r w:rsidR="00CB2395" w:rsidRPr="004C3847">
        <w:t>за</w:t>
      </w:r>
      <w:proofErr w:type="spellEnd"/>
      <w:r w:rsidR="00CB2395" w:rsidRPr="004C3847">
        <w:t xml:space="preserve"> 2016 </w:t>
      </w:r>
      <w:proofErr w:type="spellStart"/>
      <w:r w:rsidR="00CB2395" w:rsidRPr="004C3847">
        <w:t>год</w:t>
      </w:r>
      <w:proofErr w:type="spellEnd"/>
      <w:r w:rsidR="00CB2395" w:rsidRPr="004C3847">
        <w:t xml:space="preserve"> </w:t>
      </w:r>
      <w:proofErr w:type="spellStart"/>
      <w:r w:rsidR="00CB2395" w:rsidRPr="004C3847">
        <w:t>представлен</w:t>
      </w:r>
      <w:proofErr w:type="spellEnd"/>
      <w:r w:rsidR="00CB2395" w:rsidRPr="004C3847">
        <w:t xml:space="preserve"> в </w:t>
      </w:r>
      <w:proofErr w:type="spellStart"/>
      <w:r w:rsidR="00CB2395" w:rsidRPr="004C3847">
        <w:t>Контрольно-счетную</w:t>
      </w:r>
      <w:proofErr w:type="spellEnd"/>
      <w:r w:rsidR="00CB2395" w:rsidRPr="004C3847">
        <w:t xml:space="preserve"> </w:t>
      </w:r>
      <w:proofErr w:type="spellStart"/>
      <w:r w:rsidR="00CB2395" w:rsidRPr="004C3847">
        <w:t>комиссию</w:t>
      </w:r>
      <w:proofErr w:type="spellEnd"/>
      <w:r w:rsidR="00CB2395" w:rsidRPr="004C3847">
        <w:t xml:space="preserve"> </w:t>
      </w:r>
      <w:proofErr w:type="spellStart"/>
      <w:r w:rsidR="00CB2395" w:rsidRPr="004C3847">
        <w:t>городского</w:t>
      </w:r>
      <w:proofErr w:type="spellEnd"/>
      <w:r w:rsidR="00CB2395" w:rsidRPr="004C3847">
        <w:t xml:space="preserve"> </w:t>
      </w:r>
      <w:proofErr w:type="spellStart"/>
      <w:r w:rsidR="00CB2395" w:rsidRPr="004C3847">
        <w:t>округа</w:t>
      </w:r>
      <w:proofErr w:type="spellEnd"/>
      <w:r w:rsidR="00CB2395" w:rsidRPr="004C3847">
        <w:t xml:space="preserve"> </w:t>
      </w:r>
      <w:proofErr w:type="spellStart"/>
      <w:r w:rsidR="00CB2395" w:rsidRPr="004C3847">
        <w:t>Вичуга</w:t>
      </w:r>
      <w:proofErr w:type="spellEnd"/>
      <w:r w:rsidR="00CB2395" w:rsidRPr="004C3847">
        <w:t xml:space="preserve"> 17.03.2017 </w:t>
      </w:r>
      <w:proofErr w:type="spellStart"/>
      <w:r w:rsidR="00CB2395" w:rsidRPr="004C3847">
        <w:t>года</w:t>
      </w:r>
      <w:proofErr w:type="spellEnd"/>
      <w:r w:rsidR="00CB2395" w:rsidRPr="004C3847">
        <w:t xml:space="preserve">, </w:t>
      </w:r>
      <w:proofErr w:type="spellStart"/>
      <w:r w:rsidR="00CB2395" w:rsidRPr="004C3847">
        <w:t>что</w:t>
      </w:r>
      <w:proofErr w:type="spellEnd"/>
      <w:r w:rsidR="00CB2395" w:rsidRPr="004C3847">
        <w:t xml:space="preserve"> </w:t>
      </w:r>
      <w:proofErr w:type="spellStart"/>
      <w:r w:rsidR="00CB2395" w:rsidRPr="004C3847">
        <w:t>соответствует</w:t>
      </w:r>
      <w:proofErr w:type="spellEnd"/>
      <w:r w:rsidR="00CB2395" w:rsidRPr="004C3847">
        <w:t xml:space="preserve"> </w:t>
      </w:r>
      <w:proofErr w:type="spellStart"/>
      <w:r w:rsidR="00CB2395" w:rsidRPr="004C3847">
        <w:t>сроку</w:t>
      </w:r>
      <w:proofErr w:type="spellEnd"/>
      <w:r w:rsidR="00CB2395" w:rsidRPr="004C3847">
        <w:t xml:space="preserve"> </w:t>
      </w:r>
      <w:proofErr w:type="spellStart"/>
      <w:r w:rsidR="00CB2395" w:rsidRPr="004C3847">
        <w:t>предоставления</w:t>
      </w:r>
      <w:proofErr w:type="spellEnd"/>
      <w:r w:rsidR="00CB2395" w:rsidRPr="004C3847">
        <w:t xml:space="preserve"> </w:t>
      </w:r>
      <w:proofErr w:type="spellStart"/>
      <w:r w:rsidR="00CB2395" w:rsidRPr="004C3847">
        <w:t>годового</w:t>
      </w:r>
      <w:proofErr w:type="spellEnd"/>
      <w:r w:rsidR="00CB2395" w:rsidRPr="004C3847">
        <w:t xml:space="preserve"> </w:t>
      </w:r>
      <w:proofErr w:type="spellStart"/>
      <w:r w:rsidR="00CB2395" w:rsidRPr="004C3847">
        <w:t>отчета</w:t>
      </w:r>
      <w:proofErr w:type="spellEnd"/>
      <w:r w:rsidR="00CB2395" w:rsidRPr="004C3847">
        <w:t xml:space="preserve"> </w:t>
      </w:r>
      <w:proofErr w:type="spellStart"/>
      <w:r w:rsidR="00CB2395" w:rsidRPr="004C3847">
        <w:t>об</w:t>
      </w:r>
      <w:proofErr w:type="spellEnd"/>
      <w:r w:rsidR="00CB2395" w:rsidRPr="004C3847">
        <w:t xml:space="preserve"> </w:t>
      </w:r>
      <w:proofErr w:type="spellStart"/>
      <w:r w:rsidR="00CB2395" w:rsidRPr="004C3847">
        <w:t>исполнении</w:t>
      </w:r>
      <w:proofErr w:type="spellEnd"/>
      <w:r w:rsidR="00CB2395" w:rsidRPr="004C3847">
        <w:t xml:space="preserve"> </w:t>
      </w:r>
      <w:proofErr w:type="spellStart"/>
      <w:r w:rsidR="00CB2395" w:rsidRPr="004C3847">
        <w:t>консолидированного</w:t>
      </w:r>
      <w:proofErr w:type="spellEnd"/>
      <w:r w:rsidR="00CB2395" w:rsidRPr="004C3847">
        <w:t xml:space="preserve"> </w:t>
      </w:r>
      <w:proofErr w:type="spellStart"/>
      <w:r w:rsidR="00CB2395" w:rsidRPr="004C3847">
        <w:t>бюджета</w:t>
      </w:r>
      <w:proofErr w:type="spellEnd"/>
      <w:r w:rsidR="00CB2395" w:rsidRPr="004C3847">
        <w:t xml:space="preserve">, </w:t>
      </w:r>
      <w:proofErr w:type="spellStart"/>
      <w:r w:rsidR="00CB2395" w:rsidRPr="004C3847">
        <w:t>установленному</w:t>
      </w:r>
      <w:proofErr w:type="spellEnd"/>
      <w:r w:rsidR="00CB2395" w:rsidRPr="004C3847">
        <w:t xml:space="preserve">  </w:t>
      </w:r>
      <w:proofErr w:type="spellStart"/>
      <w:r w:rsidR="00CB2395" w:rsidRPr="004C3847">
        <w:t>пунктом</w:t>
      </w:r>
      <w:proofErr w:type="spellEnd"/>
      <w:r w:rsidR="00CB2395" w:rsidRPr="004C3847">
        <w:t xml:space="preserve"> 4 </w:t>
      </w:r>
      <w:proofErr w:type="spellStart"/>
      <w:r w:rsidR="00CB2395" w:rsidRPr="004C3847">
        <w:t>статьи</w:t>
      </w:r>
      <w:proofErr w:type="spellEnd"/>
      <w:r w:rsidR="00CB2395" w:rsidRPr="004C3847">
        <w:t xml:space="preserve"> 21 </w:t>
      </w:r>
      <w:proofErr w:type="spellStart"/>
      <w:r w:rsidR="00CB2395" w:rsidRPr="004C3847">
        <w:t>Положения</w:t>
      </w:r>
      <w:proofErr w:type="spellEnd"/>
      <w:r w:rsidR="00CB2395" w:rsidRPr="004C3847">
        <w:t xml:space="preserve"> о </w:t>
      </w:r>
      <w:proofErr w:type="spellStart"/>
      <w:r w:rsidR="00CB2395" w:rsidRPr="004C3847">
        <w:t>бюджетном</w:t>
      </w:r>
      <w:proofErr w:type="spellEnd"/>
      <w:r w:rsidR="00CB2395" w:rsidRPr="004C3847">
        <w:t xml:space="preserve"> </w:t>
      </w:r>
      <w:proofErr w:type="spellStart"/>
      <w:r w:rsidR="00CB2395" w:rsidRPr="004C3847">
        <w:t>процессе</w:t>
      </w:r>
      <w:proofErr w:type="spellEnd"/>
      <w:r w:rsidR="00CB2395" w:rsidRPr="004C3847">
        <w:t>.</w:t>
      </w:r>
    </w:p>
    <w:p w:rsidR="00CB2395" w:rsidRPr="004C3847" w:rsidRDefault="002971AD" w:rsidP="00CB2395">
      <w:pPr>
        <w:jc w:val="both"/>
      </w:pPr>
      <w:r>
        <w:rPr>
          <w:lang w:val="ru-RU"/>
        </w:rPr>
        <w:tab/>
      </w:r>
      <w:proofErr w:type="spellStart"/>
      <w:r w:rsidR="00CB2395" w:rsidRPr="004C3847">
        <w:t>По</w:t>
      </w:r>
      <w:proofErr w:type="spellEnd"/>
      <w:r w:rsidR="00CB2395" w:rsidRPr="004C3847">
        <w:t xml:space="preserve"> </w:t>
      </w:r>
      <w:proofErr w:type="spellStart"/>
      <w:r w:rsidR="00CB2395" w:rsidRPr="004C3847">
        <w:t>данным</w:t>
      </w:r>
      <w:proofErr w:type="spellEnd"/>
      <w:r w:rsidR="00CB2395" w:rsidRPr="004C3847">
        <w:t xml:space="preserve"> </w:t>
      </w:r>
      <w:proofErr w:type="spellStart"/>
      <w:r w:rsidR="00CB2395" w:rsidRPr="004C3847">
        <w:t>консолидированного</w:t>
      </w:r>
      <w:proofErr w:type="spellEnd"/>
      <w:r w:rsidR="00CB2395" w:rsidRPr="004C3847">
        <w:t xml:space="preserve"> </w:t>
      </w:r>
      <w:proofErr w:type="spellStart"/>
      <w:r w:rsidR="00CB2395" w:rsidRPr="004C3847">
        <w:t>отчета</w:t>
      </w:r>
      <w:proofErr w:type="spellEnd"/>
      <w:r w:rsidR="00CB2395" w:rsidRPr="004C3847">
        <w:t xml:space="preserve"> </w:t>
      </w:r>
      <w:proofErr w:type="spellStart"/>
      <w:r w:rsidR="00CB2395" w:rsidRPr="004C3847">
        <w:t>за</w:t>
      </w:r>
      <w:proofErr w:type="spellEnd"/>
      <w:r w:rsidR="00CB2395" w:rsidRPr="004C3847">
        <w:t xml:space="preserve"> 2016 </w:t>
      </w:r>
      <w:proofErr w:type="spellStart"/>
      <w:r w:rsidR="00CB2395" w:rsidRPr="004C3847">
        <w:t>год</w:t>
      </w:r>
      <w:proofErr w:type="spellEnd"/>
      <w:r w:rsidR="00CB2395" w:rsidRPr="004C3847">
        <w:t xml:space="preserve"> </w:t>
      </w:r>
      <w:proofErr w:type="spellStart"/>
      <w:r w:rsidR="00CB2395" w:rsidRPr="004C3847">
        <w:t>утвержденные</w:t>
      </w:r>
      <w:proofErr w:type="spellEnd"/>
      <w:r w:rsidR="00CB2395" w:rsidRPr="004C3847">
        <w:t xml:space="preserve"> </w:t>
      </w:r>
      <w:proofErr w:type="spellStart"/>
      <w:r w:rsidR="00CB2395" w:rsidRPr="004C3847">
        <w:t>бюджетные</w:t>
      </w:r>
      <w:proofErr w:type="spellEnd"/>
      <w:r w:rsidR="00CB2395" w:rsidRPr="004C3847">
        <w:t xml:space="preserve"> </w:t>
      </w:r>
      <w:proofErr w:type="spellStart"/>
      <w:r w:rsidR="00CB2395" w:rsidRPr="004C3847">
        <w:t>назначения</w:t>
      </w:r>
      <w:proofErr w:type="spellEnd"/>
      <w:r w:rsidR="00CB2395" w:rsidRPr="004C3847">
        <w:t xml:space="preserve"> </w:t>
      </w:r>
      <w:proofErr w:type="spellStart"/>
      <w:r w:rsidR="00CB2395" w:rsidRPr="004C3847">
        <w:t>по</w:t>
      </w:r>
      <w:proofErr w:type="spellEnd"/>
      <w:r w:rsidR="00CB2395" w:rsidRPr="004C3847">
        <w:t xml:space="preserve"> </w:t>
      </w:r>
      <w:proofErr w:type="spellStart"/>
      <w:r w:rsidR="00CB2395" w:rsidRPr="004C3847">
        <w:t>доходам</w:t>
      </w:r>
      <w:proofErr w:type="spellEnd"/>
      <w:r w:rsidR="00CB2395" w:rsidRPr="004C3847">
        <w:t xml:space="preserve"> </w:t>
      </w:r>
      <w:proofErr w:type="spellStart"/>
      <w:r w:rsidR="00CB2395" w:rsidRPr="004C3847">
        <w:t>составили</w:t>
      </w:r>
      <w:proofErr w:type="spellEnd"/>
      <w:r w:rsidR="00CB2395" w:rsidRPr="004C3847">
        <w:t xml:space="preserve"> 443 490 207,88рублей, </w:t>
      </w:r>
      <w:proofErr w:type="spellStart"/>
      <w:r w:rsidR="00CB2395" w:rsidRPr="004C3847">
        <w:t>исполнение</w:t>
      </w:r>
      <w:proofErr w:type="spellEnd"/>
      <w:r w:rsidR="00CB2395" w:rsidRPr="004C3847">
        <w:t xml:space="preserve"> </w:t>
      </w:r>
      <w:proofErr w:type="spellStart"/>
      <w:r w:rsidR="00CB2395" w:rsidRPr="004C3847">
        <w:t>составило</w:t>
      </w:r>
      <w:proofErr w:type="spellEnd"/>
      <w:r w:rsidR="00CB2395" w:rsidRPr="004C3847">
        <w:t xml:space="preserve"> 435 792 587,82рублей </w:t>
      </w:r>
      <w:proofErr w:type="spellStart"/>
      <w:r w:rsidR="00CB2395" w:rsidRPr="004C3847">
        <w:t>или</w:t>
      </w:r>
      <w:proofErr w:type="spellEnd"/>
      <w:r w:rsidR="00CB2395" w:rsidRPr="004C3847">
        <w:t xml:space="preserve"> 98,3 % </w:t>
      </w:r>
      <w:proofErr w:type="spellStart"/>
      <w:r w:rsidR="00CB2395" w:rsidRPr="004C3847">
        <w:t>исполнения</w:t>
      </w:r>
      <w:proofErr w:type="spellEnd"/>
      <w:r w:rsidR="00CB2395" w:rsidRPr="004C3847">
        <w:t xml:space="preserve">. </w:t>
      </w:r>
      <w:proofErr w:type="spellStart"/>
      <w:r w:rsidR="00CB2395" w:rsidRPr="004C3847">
        <w:t>Причинами</w:t>
      </w:r>
      <w:proofErr w:type="spellEnd"/>
      <w:r w:rsidR="00CB2395" w:rsidRPr="004C3847">
        <w:t xml:space="preserve"> </w:t>
      </w:r>
      <w:proofErr w:type="spellStart"/>
      <w:r w:rsidR="00CB2395" w:rsidRPr="004C3847">
        <w:t>отклонения</w:t>
      </w:r>
      <w:proofErr w:type="spellEnd"/>
      <w:r w:rsidR="00CB2395" w:rsidRPr="004C3847">
        <w:t xml:space="preserve"> </w:t>
      </w:r>
      <w:proofErr w:type="spellStart"/>
      <w:r w:rsidR="00CB2395" w:rsidRPr="004C3847">
        <w:t>от</w:t>
      </w:r>
      <w:proofErr w:type="spellEnd"/>
      <w:r w:rsidR="00CB2395" w:rsidRPr="004C3847">
        <w:t xml:space="preserve"> </w:t>
      </w:r>
      <w:proofErr w:type="spellStart"/>
      <w:r w:rsidR="00CB2395" w:rsidRPr="004C3847">
        <w:t>планового</w:t>
      </w:r>
      <w:proofErr w:type="spellEnd"/>
      <w:r w:rsidR="00CB2395" w:rsidRPr="004C3847">
        <w:t xml:space="preserve"> </w:t>
      </w:r>
      <w:proofErr w:type="spellStart"/>
      <w:r w:rsidR="00CB2395" w:rsidRPr="004C3847">
        <w:t>процента</w:t>
      </w:r>
      <w:proofErr w:type="spellEnd"/>
      <w:r w:rsidR="00CB2395" w:rsidRPr="004C3847">
        <w:t xml:space="preserve"> </w:t>
      </w:r>
      <w:proofErr w:type="spellStart"/>
      <w:r w:rsidR="00CB2395" w:rsidRPr="004C3847">
        <w:t>исполнения</w:t>
      </w:r>
      <w:proofErr w:type="spellEnd"/>
      <w:r w:rsidR="00CB2395" w:rsidRPr="004C3847">
        <w:t xml:space="preserve"> </w:t>
      </w:r>
      <w:proofErr w:type="spellStart"/>
      <w:r w:rsidR="00CB2395" w:rsidRPr="004C3847">
        <w:t>являются</w:t>
      </w:r>
      <w:proofErr w:type="spellEnd"/>
      <w:r w:rsidR="00CB2395" w:rsidRPr="004C3847">
        <w:t>:</w:t>
      </w:r>
    </w:p>
    <w:p w:rsidR="00CB2395" w:rsidRPr="004C3847" w:rsidRDefault="00CB2395" w:rsidP="00CB2395">
      <w:pPr>
        <w:ind w:firstLine="360"/>
        <w:jc w:val="both"/>
      </w:pPr>
      <w:r w:rsidRPr="004C3847">
        <w:t xml:space="preserve">- </w:t>
      </w:r>
      <w:proofErr w:type="spellStart"/>
      <w:r w:rsidRPr="004C3847">
        <w:t>наличие</w:t>
      </w:r>
      <w:proofErr w:type="spellEnd"/>
      <w:r w:rsidRPr="004C3847">
        <w:t xml:space="preserve"> </w:t>
      </w:r>
      <w:proofErr w:type="spellStart"/>
      <w:r w:rsidRPr="004C3847">
        <w:t>недоимки</w:t>
      </w:r>
      <w:proofErr w:type="spellEnd"/>
      <w:r w:rsidRPr="004C3847">
        <w:t>;</w:t>
      </w:r>
    </w:p>
    <w:p w:rsidR="00CB2395" w:rsidRPr="004C3847" w:rsidRDefault="00CB2395" w:rsidP="00CB2395">
      <w:pPr>
        <w:ind w:firstLine="360"/>
        <w:jc w:val="both"/>
      </w:pPr>
      <w:r w:rsidRPr="004C3847">
        <w:t xml:space="preserve">- </w:t>
      </w:r>
      <w:proofErr w:type="spellStart"/>
      <w:r w:rsidRPr="004C3847">
        <w:t>снижение</w:t>
      </w:r>
      <w:proofErr w:type="spellEnd"/>
      <w:r w:rsidRPr="004C3847">
        <w:t xml:space="preserve"> </w:t>
      </w:r>
      <w:proofErr w:type="spellStart"/>
      <w:r w:rsidRPr="004C3847">
        <w:t>поступления</w:t>
      </w:r>
      <w:proofErr w:type="spellEnd"/>
      <w:r w:rsidRPr="004C3847">
        <w:t xml:space="preserve"> </w:t>
      </w:r>
      <w:proofErr w:type="spellStart"/>
      <w:r w:rsidRPr="004C3847">
        <w:t>налога</w:t>
      </w:r>
      <w:proofErr w:type="spellEnd"/>
      <w:r w:rsidRPr="004C3847">
        <w:t xml:space="preserve"> </w:t>
      </w:r>
      <w:proofErr w:type="spellStart"/>
      <w:r w:rsidRPr="004C3847">
        <w:t>на</w:t>
      </w:r>
      <w:proofErr w:type="spellEnd"/>
      <w:r w:rsidRPr="004C3847">
        <w:t xml:space="preserve"> </w:t>
      </w:r>
      <w:proofErr w:type="spellStart"/>
      <w:r w:rsidRPr="004C3847">
        <w:t>доходы</w:t>
      </w:r>
      <w:proofErr w:type="spellEnd"/>
      <w:r w:rsidRPr="004C3847">
        <w:t xml:space="preserve"> </w:t>
      </w:r>
      <w:proofErr w:type="spellStart"/>
      <w:r w:rsidRPr="004C3847">
        <w:t>физических</w:t>
      </w:r>
      <w:proofErr w:type="spellEnd"/>
      <w:r w:rsidRPr="004C3847">
        <w:t xml:space="preserve"> </w:t>
      </w:r>
      <w:proofErr w:type="spellStart"/>
      <w:r w:rsidRPr="004C3847">
        <w:t>лиц</w:t>
      </w:r>
      <w:proofErr w:type="spellEnd"/>
      <w:r w:rsidRPr="004C3847">
        <w:t>;</w:t>
      </w:r>
    </w:p>
    <w:p w:rsidR="00CB2395" w:rsidRPr="004C3847" w:rsidRDefault="00CB2395" w:rsidP="00CB2395">
      <w:pPr>
        <w:ind w:firstLine="360"/>
        <w:jc w:val="both"/>
      </w:pPr>
      <w:r w:rsidRPr="004C3847">
        <w:t xml:space="preserve">- и </w:t>
      </w:r>
      <w:proofErr w:type="spellStart"/>
      <w:r w:rsidRPr="004C3847">
        <w:t>т.д</w:t>
      </w:r>
      <w:proofErr w:type="spellEnd"/>
      <w:r w:rsidRPr="004C3847">
        <w:t>.</w:t>
      </w:r>
    </w:p>
    <w:p w:rsidR="00CB2395" w:rsidRPr="004C3847" w:rsidRDefault="00CB2395" w:rsidP="00CB2395">
      <w:pPr>
        <w:ind w:firstLine="360"/>
        <w:jc w:val="both"/>
      </w:pPr>
      <w:r w:rsidRPr="004C3847">
        <w:tab/>
      </w:r>
      <w:proofErr w:type="spellStart"/>
      <w:r w:rsidRPr="004C3847">
        <w:t>Согласно</w:t>
      </w:r>
      <w:proofErr w:type="spellEnd"/>
      <w:r w:rsidRPr="004C3847">
        <w:t xml:space="preserve"> </w:t>
      </w:r>
      <w:proofErr w:type="spellStart"/>
      <w:r w:rsidRPr="004C3847">
        <w:t>отчетным</w:t>
      </w:r>
      <w:proofErr w:type="spellEnd"/>
      <w:r w:rsidRPr="004C3847">
        <w:t xml:space="preserve"> </w:t>
      </w:r>
      <w:proofErr w:type="spellStart"/>
      <w:r w:rsidRPr="004C3847">
        <w:t>данным</w:t>
      </w:r>
      <w:proofErr w:type="spellEnd"/>
      <w:r w:rsidRPr="004C3847">
        <w:t xml:space="preserve"> </w:t>
      </w:r>
      <w:proofErr w:type="spellStart"/>
      <w:r w:rsidRPr="004C3847">
        <w:t>утвержденные</w:t>
      </w:r>
      <w:proofErr w:type="spellEnd"/>
      <w:r w:rsidRPr="004C3847">
        <w:t xml:space="preserve"> </w:t>
      </w:r>
      <w:proofErr w:type="spellStart"/>
      <w:r w:rsidRPr="004C3847">
        <w:t>бюджетные</w:t>
      </w:r>
      <w:proofErr w:type="spellEnd"/>
      <w:r w:rsidRPr="004C3847">
        <w:t xml:space="preserve"> </w:t>
      </w:r>
      <w:proofErr w:type="spellStart"/>
      <w:r w:rsidRPr="004C3847">
        <w:t>назначения</w:t>
      </w:r>
      <w:proofErr w:type="spellEnd"/>
      <w:r w:rsidRPr="004C3847">
        <w:t xml:space="preserve"> </w:t>
      </w:r>
      <w:proofErr w:type="spellStart"/>
      <w:r w:rsidRPr="004C3847">
        <w:t>по</w:t>
      </w:r>
      <w:proofErr w:type="spellEnd"/>
      <w:r w:rsidRPr="004C3847">
        <w:t xml:space="preserve"> </w:t>
      </w:r>
      <w:proofErr w:type="spellStart"/>
      <w:r w:rsidRPr="004C3847">
        <w:t>расходам</w:t>
      </w:r>
      <w:proofErr w:type="spellEnd"/>
      <w:r w:rsidRPr="004C3847">
        <w:t xml:space="preserve"> </w:t>
      </w:r>
      <w:proofErr w:type="spellStart"/>
      <w:r w:rsidRPr="004C3847">
        <w:t>за</w:t>
      </w:r>
      <w:proofErr w:type="spellEnd"/>
      <w:r w:rsidRPr="004C3847">
        <w:t xml:space="preserve"> 2016 </w:t>
      </w:r>
      <w:proofErr w:type="spellStart"/>
      <w:r w:rsidRPr="004C3847">
        <w:t>год</w:t>
      </w:r>
      <w:proofErr w:type="spellEnd"/>
      <w:r w:rsidRPr="004C3847">
        <w:t xml:space="preserve"> </w:t>
      </w:r>
      <w:proofErr w:type="spellStart"/>
      <w:r w:rsidRPr="004C3847">
        <w:t>составили</w:t>
      </w:r>
      <w:proofErr w:type="spellEnd"/>
      <w:r w:rsidRPr="004C3847">
        <w:t xml:space="preserve"> 458 119 320,21рублей, </w:t>
      </w:r>
      <w:proofErr w:type="spellStart"/>
      <w:r w:rsidRPr="004C3847">
        <w:t>исполнены</w:t>
      </w:r>
      <w:proofErr w:type="spellEnd"/>
      <w:r w:rsidRPr="004C3847">
        <w:t xml:space="preserve"> </w:t>
      </w:r>
      <w:proofErr w:type="spellStart"/>
      <w:r w:rsidRPr="004C3847">
        <w:t>на</w:t>
      </w:r>
      <w:proofErr w:type="spellEnd"/>
      <w:r w:rsidRPr="004C3847">
        <w:t xml:space="preserve"> 97,6 % </w:t>
      </w:r>
      <w:proofErr w:type="spellStart"/>
      <w:r w:rsidRPr="004C3847">
        <w:t>или</w:t>
      </w:r>
      <w:proofErr w:type="spellEnd"/>
      <w:r w:rsidRPr="004C3847">
        <w:t xml:space="preserve"> 447 241 882,68рублей. </w:t>
      </w:r>
      <w:proofErr w:type="spellStart"/>
      <w:r w:rsidRPr="004C3847">
        <w:t>Остатки</w:t>
      </w:r>
      <w:proofErr w:type="spellEnd"/>
      <w:r w:rsidRPr="004C3847">
        <w:t xml:space="preserve"> </w:t>
      </w:r>
      <w:proofErr w:type="spellStart"/>
      <w:r w:rsidRPr="004C3847">
        <w:t>неиспользованных</w:t>
      </w:r>
      <w:proofErr w:type="spellEnd"/>
      <w:r w:rsidRPr="004C3847">
        <w:t xml:space="preserve"> </w:t>
      </w:r>
      <w:proofErr w:type="spellStart"/>
      <w:r w:rsidRPr="004C3847">
        <w:t>бюджетных</w:t>
      </w:r>
      <w:proofErr w:type="spellEnd"/>
      <w:r w:rsidRPr="004C3847">
        <w:t xml:space="preserve"> </w:t>
      </w:r>
      <w:proofErr w:type="spellStart"/>
      <w:r w:rsidRPr="004C3847">
        <w:t>средств</w:t>
      </w:r>
      <w:proofErr w:type="spellEnd"/>
      <w:r w:rsidRPr="004C3847">
        <w:t xml:space="preserve"> в </w:t>
      </w:r>
      <w:proofErr w:type="spellStart"/>
      <w:r w:rsidRPr="004C3847">
        <w:t>сумме</w:t>
      </w:r>
      <w:proofErr w:type="spellEnd"/>
      <w:r w:rsidRPr="004C3847">
        <w:t xml:space="preserve"> 10 877 437,53рублей </w:t>
      </w:r>
      <w:proofErr w:type="spellStart"/>
      <w:r w:rsidRPr="004C3847">
        <w:t>сложились</w:t>
      </w:r>
      <w:proofErr w:type="spellEnd"/>
      <w:r w:rsidRPr="004C3847">
        <w:t xml:space="preserve"> </w:t>
      </w:r>
      <w:proofErr w:type="spellStart"/>
      <w:r w:rsidRPr="004C3847">
        <w:t>за</w:t>
      </w:r>
      <w:proofErr w:type="spellEnd"/>
      <w:r w:rsidRPr="004C3847">
        <w:t xml:space="preserve"> </w:t>
      </w:r>
      <w:proofErr w:type="spellStart"/>
      <w:r w:rsidRPr="004C3847">
        <w:t>счет</w:t>
      </w:r>
      <w:proofErr w:type="spellEnd"/>
      <w:r w:rsidRPr="004C3847">
        <w:t xml:space="preserve"> </w:t>
      </w:r>
      <w:proofErr w:type="spellStart"/>
      <w:r w:rsidRPr="004C3847">
        <w:t>неполно</w:t>
      </w:r>
      <w:proofErr w:type="spellEnd"/>
      <w:r w:rsidR="00C344B2">
        <w:rPr>
          <w:lang w:val="ru-RU"/>
        </w:rPr>
        <w:t>й</w:t>
      </w:r>
      <w:r w:rsidRPr="004C3847">
        <w:t xml:space="preserve"> </w:t>
      </w:r>
      <w:r w:rsidR="00C344B2">
        <w:rPr>
          <w:lang w:val="ru-RU"/>
        </w:rPr>
        <w:t>реализации</w:t>
      </w:r>
      <w:r w:rsidRPr="004C3847">
        <w:t xml:space="preserve"> </w:t>
      </w:r>
      <w:proofErr w:type="spellStart"/>
      <w:r w:rsidRPr="004C3847">
        <w:t>утвержденных</w:t>
      </w:r>
      <w:proofErr w:type="spellEnd"/>
      <w:r w:rsidRPr="004C3847">
        <w:t xml:space="preserve"> </w:t>
      </w:r>
      <w:proofErr w:type="spellStart"/>
      <w:r w:rsidRPr="004C3847">
        <w:t>ассигнований</w:t>
      </w:r>
      <w:proofErr w:type="spellEnd"/>
      <w:r w:rsidR="00C344B2">
        <w:rPr>
          <w:lang w:val="ru-RU"/>
        </w:rPr>
        <w:t>,</w:t>
      </w:r>
      <w:r w:rsidRPr="004C3847">
        <w:t xml:space="preserve"> </w:t>
      </w:r>
      <w:proofErr w:type="spellStart"/>
      <w:r w:rsidRPr="004C3847">
        <w:t>из-за</w:t>
      </w:r>
      <w:proofErr w:type="spellEnd"/>
      <w:r w:rsidRPr="004C3847">
        <w:t xml:space="preserve"> </w:t>
      </w:r>
      <w:proofErr w:type="spellStart"/>
      <w:r w:rsidRPr="004C3847">
        <w:t>отсутствия</w:t>
      </w:r>
      <w:proofErr w:type="spellEnd"/>
      <w:r w:rsidRPr="004C3847">
        <w:t xml:space="preserve"> </w:t>
      </w:r>
      <w:proofErr w:type="spellStart"/>
      <w:r w:rsidRPr="004C3847">
        <w:t>денежных</w:t>
      </w:r>
      <w:proofErr w:type="spellEnd"/>
      <w:r w:rsidRPr="004C3847">
        <w:t xml:space="preserve"> </w:t>
      </w:r>
      <w:proofErr w:type="spellStart"/>
      <w:r w:rsidRPr="004C3847">
        <w:t>средств</w:t>
      </w:r>
      <w:proofErr w:type="spellEnd"/>
      <w:r w:rsidRPr="004C3847">
        <w:t xml:space="preserve"> в </w:t>
      </w:r>
      <w:proofErr w:type="spellStart"/>
      <w:r w:rsidRPr="004C3847">
        <w:t>связи</w:t>
      </w:r>
      <w:proofErr w:type="spellEnd"/>
      <w:r w:rsidRPr="004C3847">
        <w:t xml:space="preserve"> с </w:t>
      </w:r>
      <w:proofErr w:type="spellStart"/>
      <w:r w:rsidRPr="004C3847">
        <w:t>невыполнением</w:t>
      </w:r>
      <w:proofErr w:type="spellEnd"/>
      <w:r w:rsidRPr="004C3847">
        <w:t xml:space="preserve"> </w:t>
      </w:r>
      <w:proofErr w:type="spellStart"/>
      <w:r w:rsidRPr="004C3847">
        <w:t>доходной</w:t>
      </w:r>
      <w:proofErr w:type="spellEnd"/>
      <w:r w:rsidRPr="004C3847">
        <w:t xml:space="preserve"> </w:t>
      </w:r>
      <w:proofErr w:type="spellStart"/>
      <w:r w:rsidRPr="004C3847">
        <w:t>части</w:t>
      </w:r>
      <w:proofErr w:type="spellEnd"/>
      <w:r w:rsidRPr="004C3847">
        <w:t xml:space="preserve"> </w:t>
      </w:r>
      <w:proofErr w:type="spellStart"/>
      <w:r w:rsidRPr="004C3847">
        <w:t>бюджета</w:t>
      </w:r>
      <w:proofErr w:type="spellEnd"/>
      <w:r w:rsidRPr="004C3847">
        <w:t xml:space="preserve">. </w:t>
      </w:r>
    </w:p>
    <w:p w:rsidR="00505B69" w:rsidRPr="004C3847" w:rsidRDefault="00505B69" w:rsidP="006C1257">
      <w:pPr>
        <w:suppressAutoHyphens w:val="0"/>
        <w:ind w:firstLine="708"/>
        <w:rPr>
          <w:lang w:eastAsia="ru-RU"/>
        </w:rPr>
      </w:pPr>
      <w:r w:rsidRPr="004C3847">
        <w:rPr>
          <w:lang w:eastAsia="ru-RU"/>
        </w:rPr>
        <w:t xml:space="preserve">В </w:t>
      </w:r>
      <w:proofErr w:type="spellStart"/>
      <w:r w:rsidRPr="004C3847">
        <w:rPr>
          <w:lang w:eastAsia="ru-RU"/>
        </w:rPr>
        <w:t>соответствии</w:t>
      </w:r>
      <w:proofErr w:type="spellEnd"/>
      <w:r w:rsidRPr="004C3847">
        <w:rPr>
          <w:lang w:eastAsia="ru-RU"/>
        </w:rPr>
        <w:t xml:space="preserve"> БК РФ</w:t>
      </w:r>
      <w:r w:rsidR="002D1687" w:rsidRPr="004C3847">
        <w:rPr>
          <w:lang w:val="ru-RU" w:eastAsia="ru-RU"/>
        </w:rPr>
        <w:t>,</w:t>
      </w:r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бюджет</w:t>
      </w:r>
      <w:proofErr w:type="spellEnd"/>
      <w:r w:rsidRPr="004C3847">
        <w:rPr>
          <w:lang w:eastAsia="ru-RU"/>
        </w:rPr>
        <w:t xml:space="preserve">   </w:t>
      </w:r>
      <w:proofErr w:type="spellStart"/>
      <w:r w:rsidRPr="004C3847">
        <w:rPr>
          <w:lang w:eastAsia="ru-RU"/>
        </w:rPr>
        <w:t>сформирован</w:t>
      </w:r>
      <w:proofErr w:type="spellEnd"/>
      <w:r w:rsidRPr="004C3847">
        <w:rPr>
          <w:lang w:eastAsia="ru-RU"/>
        </w:rPr>
        <w:t xml:space="preserve"> в </w:t>
      </w:r>
      <w:proofErr w:type="spellStart"/>
      <w:r w:rsidRPr="004C3847">
        <w:rPr>
          <w:lang w:eastAsia="ru-RU"/>
        </w:rPr>
        <w:t>программной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структуре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расходов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на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основе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муниципальных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программ</w:t>
      </w:r>
      <w:proofErr w:type="spellEnd"/>
      <w:r w:rsidRPr="004C3847">
        <w:rPr>
          <w:lang w:eastAsia="ru-RU"/>
        </w:rPr>
        <w:t xml:space="preserve">  </w:t>
      </w:r>
      <w:proofErr w:type="spellStart"/>
      <w:r w:rsidRPr="004C3847">
        <w:rPr>
          <w:lang w:eastAsia="ru-RU"/>
        </w:rPr>
        <w:t>городского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округа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Вичуга</w:t>
      </w:r>
      <w:proofErr w:type="spellEnd"/>
      <w:r w:rsidRPr="004C3847">
        <w:rPr>
          <w:lang w:eastAsia="ru-RU"/>
        </w:rPr>
        <w:t xml:space="preserve"> (</w:t>
      </w:r>
      <w:proofErr w:type="spellStart"/>
      <w:r w:rsidRPr="004C3847">
        <w:rPr>
          <w:lang w:eastAsia="ru-RU"/>
        </w:rPr>
        <w:t>далее</w:t>
      </w:r>
      <w:proofErr w:type="spellEnd"/>
      <w:r w:rsidRPr="004C3847">
        <w:rPr>
          <w:lang w:eastAsia="ru-RU"/>
        </w:rPr>
        <w:t xml:space="preserve"> – </w:t>
      </w:r>
      <w:proofErr w:type="spellStart"/>
      <w:r w:rsidRPr="004C3847">
        <w:rPr>
          <w:lang w:eastAsia="ru-RU"/>
        </w:rPr>
        <w:t>муниципальные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программы</w:t>
      </w:r>
      <w:proofErr w:type="spellEnd"/>
      <w:r w:rsidRPr="004C3847">
        <w:rPr>
          <w:lang w:eastAsia="ru-RU"/>
        </w:rPr>
        <w:t>).</w:t>
      </w:r>
    </w:p>
    <w:p w:rsidR="00C344B2" w:rsidRDefault="00505B69" w:rsidP="00505B69">
      <w:pPr>
        <w:suppressAutoHyphens w:val="0"/>
        <w:ind w:firstLine="708"/>
        <w:jc w:val="both"/>
        <w:rPr>
          <w:lang w:val="ru-RU" w:eastAsia="ru-RU"/>
        </w:rPr>
      </w:pPr>
      <w:r w:rsidRPr="004C3847">
        <w:rPr>
          <w:lang w:eastAsia="ru-RU"/>
        </w:rPr>
        <w:t xml:space="preserve">В </w:t>
      </w:r>
      <w:proofErr w:type="spellStart"/>
      <w:r w:rsidRPr="004C3847">
        <w:rPr>
          <w:lang w:eastAsia="ru-RU"/>
        </w:rPr>
        <w:t>соответствии</w:t>
      </w:r>
      <w:proofErr w:type="spellEnd"/>
      <w:r w:rsidRPr="004C3847">
        <w:rPr>
          <w:lang w:eastAsia="ru-RU"/>
        </w:rPr>
        <w:t xml:space="preserve"> с </w:t>
      </w:r>
      <w:proofErr w:type="spellStart"/>
      <w:r w:rsidRPr="004C3847">
        <w:rPr>
          <w:lang w:eastAsia="ru-RU"/>
        </w:rPr>
        <w:t>Решением</w:t>
      </w:r>
      <w:proofErr w:type="spellEnd"/>
      <w:r w:rsidRPr="004C3847">
        <w:rPr>
          <w:lang w:eastAsia="ru-RU"/>
        </w:rPr>
        <w:t xml:space="preserve"> о </w:t>
      </w:r>
      <w:proofErr w:type="spellStart"/>
      <w:r w:rsidRPr="004C3847">
        <w:rPr>
          <w:lang w:eastAsia="ru-RU"/>
        </w:rPr>
        <w:t>бюджете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городского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округа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Вичуга</w:t>
      </w:r>
      <w:proofErr w:type="spellEnd"/>
      <w:r w:rsidR="002D1687" w:rsidRPr="004C3847">
        <w:rPr>
          <w:lang w:val="ru-RU" w:eastAsia="ru-RU"/>
        </w:rPr>
        <w:t>,</w:t>
      </w:r>
      <w:r w:rsidRPr="004C3847">
        <w:rPr>
          <w:lang w:eastAsia="ru-RU"/>
        </w:rPr>
        <w:t xml:space="preserve">  </w:t>
      </w:r>
      <w:proofErr w:type="spellStart"/>
      <w:r w:rsidRPr="004C3847">
        <w:rPr>
          <w:lang w:eastAsia="ru-RU"/>
        </w:rPr>
        <w:t>осуществлялось</w:t>
      </w:r>
      <w:proofErr w:type="spellEnd"/>
      <w:r w:rsidRPr="004C3847">
        <w:rPr>
          <w:lang w:eastAsia="ru-RU"/>
        </w:rPr>
        <w:t xml:space="preserve">  </w:t>
      </w:r>
      <w:proofErr w:type="spellStart"/>
      <w:r w:rsidRPr="004C3847">
        <w:rPr>
          <w:lang w:eastAsia="ru-RU"/>
        </w:rPr>
        <w:t>финансирование</w:t>
      </w:r>
      <w:proofErr w:type="spellEnd"/>
      <w:r w:rsidRPr="004C3847">
        <w:rPr>
          <w:lang w:eastAsia="ru-RU"/>
        </w:rPr>
        <w:t xml:space="preserve"> 13-ти (</w:t>
      </w:r>
      <w:proofErr w:type="spellStart"/>
      <w:r w:rsidRPr="004C3847">
        <w:rPr>
          <w:lang w:eastAsia="ru-RU"/>
        </w:rPr>
        <w:t>тринадцати</w:t>
      </w:r>
      <w:proofErr w:type="spellEnd"/>
      <w:r w:rsidRPr="004C3847">
        <w:rPr>
          <w:lang w:eastAsia="ru-RU"/>
        </w:rPr>
        <w:t xml:space="preserve">) </w:t>
      </w:r>
      <w:proofErr w:type="spellStart"/>
      <w:r w:rsidRPr="004C3847">
        <w:rPr>
          <w:lang w:eastAsia="ru-RU"/>
        </w:rPr>
        <w:t>муниципальных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программ</w:t>
      </w:r>
      <w:proofErr w:type="spellEnd"/>
      <w:r w:rsidRPr="004C3847">
        <w:rPr>
          <w:lang w:eastAsia="ru-RU"/>
        </w:rPr>
        <w:t xml:space="preserve">. </w:t>
      </w:r>
    </w:p>
    <w:p w:rsidR="00744C48" w:rsidRDefault="00505B69" w:rsidP="00505B69">
      <w:pPr>
        <w:suppressAutoHyphens w:val="0"/>
        <w:ind w:firstLine="708"/>
        <w:jc w:val="both"/>
        <w:rPr>
          <w:lang w:val="ru-RU" w:eastAsia="ru-RU"/>
        </w:rPr>
      </w:pPr>
      <w:r w:rsidRPr="004C3847">
        <w:rPr>
          <w:lang w:eastAsia="ru-RU"/>
        </w:rPr>
        <w:t xml:space="preserve"> </w:t>
      </w:r>
      <w:r w:rsidR="00C344B2">
        <w:rPr>
          <w:lang w:val="ru-RU" w:eastAsia="ru-RU"/>
        </w:rPr>
        <w:t>П</w:t>
      </w:r>
      <w:proofErr w:type="spellStart"/>
      <w:r w:rsidR="00C344B2" w:rsidRPr="004002D8">
        <w:rPr>
          <w:lang w:eastAsia="ru-RU"/>
        </w:rPr>
        <w:t>рактически</w:t>
      </w:r>
      <w:proofErr w:type="spellEnd"/>
      <w:r w:rsidR="00C344B2" w:rsidRPr="004002D8">
        <w:rPr>
          <w:lang w:eastAsia="ru-RU"/>
        </w:rPr>
        <w:t xml:space="preserve"> </w:t>
      </w:r>
      <w:proofErr w:type="spellStart"/>
      <w:r w:rsidR="00C344B2" w:rsidRPr="004002D8">
        <w:rPr>
          <w:lang w:eastAsia="ru-RU"/>
        </w:rPr>
        <w:t>во</w:t>
      </w:r>
      <w:proofErr w:type="spellEnd"/>
      <w:r w:rsidR="00C344B2" w:rsidRPr="004002D8">
        <w:rPr>
          <w:lang w:eastAsia="ru-RU"/>
        </w:rPr>
        <w:t xml:space="preserve"> </w:t>
      </w:r>
      <w:proofErr w:type="spellStart"/>
      <w:r w:rsidR="00C344B2" w:rsidRPr="004002D8">
        <w:rPr>
          <w:lang w:eastAsia="ru-RU"/>
        </w:rPr>
        <w:t>все</w:t>
      </w:r>
      <w:proofErr w:type="spellEnd"/>
      <w:r w:rsidR="00C344B2" w:rsidRPr="004002D8">
        <w:rPr>
          <w:lang w:eastAsia="ru-RU"/>
        </w:rPr>
        <w:t xml:space="preserve"> </w:t>
      </w:r>
      <w:proofErr w:type="spellStart"/>
      <w:r w:rsidR="00C344B2" w:rsidRPr="004002D8">
        <w:rPr>
          <w:lang w:eastAsia="ru-RU"/>
        </w:rPr>
        <w:t>программы</w:t>
      </w:r>
      <w:proofErr w:type="spellEnd"/>
      <w:r w:rsidR="00C344B2">
        <w:rPr>
          <w:lang w:val="ru-RU" w:eastAsia="ru-RU"/>
        </w:rPr>
        <w:t>,</w:t>
      </w:r>
      <w:r w:rsidR="00C344B2" w:rsidRPr="00C344B2">
        <w:rPr>
          <w:lang w:eastAsia="ru-RU"/>
        </w:rPr>
        <w:t xml:space="preserve"> </w:t>
      </w:r>
      <w:r w:rsidR="00C344B2" w:rsidRPr="004002D8">
        <w:rPr>
          <w:lang w:eastAsia="ru-RU"/>
        </w:rPr>
        <w:t xml:space="preserve">в </w:t>
      </w:r>
      <w:proofErr w:type="spellStart"/>
      <w:r w:rsidR="00C344B2" w:rsidRPr="004002D8">
        <w:rPr>
          <w:lang w:eastAsia="ru-RU"/>
        </w:rPr>
        <w:t>течение</w:t>
      </w:r>
      <w:proofErr w:type="spellEnd"/>
      <w:r w:rsidR="00C344B2" w:rsidRPr="004002D8">
        <w:rPr>
          <w:lang w:eastAsia="ru-RU"/>
        </w:rPr>
        <w:t xml:space="preserve"> 201</w:t>
      </w:r>
      <w:r w:rsidR="00C344B2">
        <w:rPr>
          <w:lang w:eastAsia="ru-RU"/>
        </w:rPr>
        <w:t>6</w:t>
      </w:r>
      <w:r w:rsidR="00C344B2" w:rsidRPr="004002D8">
        <w:rPr>
          <w:lang w:eastAsia="ru-RU"/>
        </w:rPr>
        <w:t xml:space="preserve"> </w:t>
      </w:r>
      <w:proofErr w:type="spellStart"/>
      <w:r w:rsidR="00C344B2" w:rsidRPr="004002D8">
        <w:rPr>
          <w:lang w:eastAsia="ru-RU"/>
        </w:rPr>
        <w:t>года</w:t>
      </w:r>
      <w:proofErr w:type="spellEnd"/>
      <w:r w:rsidR="00C344B2">
        <w:rPr>
          <w:lang w:val="ru-RU" w:eastAsia="ru-RU"/>
        </w:rPr>
        <w:t>,</w:t>
      </w:r>
      <w:r w:rsidR="00C344B2" w:rsidRPr="004002D8">
        <w:rPr>
          <w:lang w:eastAsia="ru-RU"/>
        </w:rPr>
        <w:t xml:space="preserve"> </w:t>
      </w:r>
      <w:proofErr w:type="spellStart"/>
      <w:r w:rsidR="00C344B2" w:rsidRPr="004002D8">
        <w:rPr>
          <w:lang w:eastAsia="ru-RU"/>
        </w:rPr>
        <w:t>вносились</w:t>
      </w:r>
      <w:proofErr w:type="spellEnd"/>
      <w:r w:rsidR="00C344B2" w:rsidRPr="004002D8">
        <w:rPr>
          <w:lang w:eastAsia="ru-RU"/>
        </w:rPr>
        <w:t xml:space="preserve"> </w:t>
      </w:r>
      <w:proofErr w:type="spellStart"/>
      <w:r w:rsidR="00C344B2" w:rsidRPr="004002D8">
        <w:rPr>
          <w:lang w:eastAsia="ru-RU"/>
        </w:rPr>
        <w:t>изменения</w:t>
      </w:r>
      <w:proofErr w:type="spellEnd"/>
      <w:r w:rsidR="00C344B2" w:rsidRPr="004002D8">
        <w:rPr>
          <w:lang w:eastAsia="ru-RU"/>
        </w:rPr>
        <w:t>.</w:t>
      </w:r>
    </w:p>
    <w:p w:rsidR="00744C48" w:rsidRDefault="00505B69" w:rsidP="00744C48">
      <w:pPr>
        <w:suppressAutoHyphens w:val="0"/>
        <w:ind w:firstLine="708"/>
        <w:rPr>
          <w:b/>
          <w:color w:val="000000"/>
          <w:lang w:val="ru-RU" w:eastAsia="ru-RU"/>
        </w:rPr>
      </w:pPr>
      <w:r w:rsidRPr="004C3847">
        <w:rPr>
          <w:lang w:eastAsia="ru-RU"/>
        </w:rPr>
        <w:t xml:space="preserve"> </w:t>
      </w:r>
      <w:proofErr w:type="spellStart"/>
      <w:r w:rsidR="00744C48" w:rsidRPr="004C3847">
        <w:rPr>
          <w:lang w:eastAsia="ru-RU"/>
        </w:rPr>
        <w:t>При</w:t>
      </w:r>
      <w:proofErr w:type="spellEnd"/>
      <w:r w:rsidR="00744C48" w:rsidRPr="004C3847">
        <w:rPr>
          <w:lang w:eastAsia="ru-RU"/>
        </w:rPr>
        <w:t xml:space="preserve"> </w:t>
      </w:r>
      <w:proofErr w:type="spellStart"/>
      <w:r w:rsidR="00744C48" w:rsidRPr="004C3847">
        <w:rPr>
          <w:lang w:eastAsia="ru-RU"/>
        </w:rPr>
        <w:t>первоначальных</w:t>
      </w:r>
      <w:proofErr w:type="spellEnd"/>
      <w:r w:rsidR="00744C48" w:rsidRPr="004C3847">
        <w:rPr>
          <w:lang w:eastAsia="ru-RU"/>
        </w:rPr>
        <w:t xml:space="preserve"> </w:t>
      </w:r>
      <w:proofErr w:type="spellStart"/>
      <w:r w:rsidR="00744C48" w:rsidRPr="004C3847">
        <w:rPr>
          <w:lang w:eastAsia="ru-RU"/>
        </w:rPr>
        <w:t>утвержденных</w:t>
      </w:r>
      <w:proofErr w:type="spellEnd"/>
      <w:r w:rsidR="00744C48" w:rsidRPr="004C3847">
        <w:rPr>
          <w:lang w:eastAsia="ru-RU"/>
        </w:rPr>
        <w:t xml:space="preserve"> </w:t>
      </w:r>
      <w:proofErr w:type="spellStart"/>
      <w:r w:rsidR="00744C48" w:rsidRPr="004C3847">
        <w:rPr>
          <w:lang w:eastAsia="ru-RU"/>
        </w:rPr>
        <w:t>показателях</w:t>
      </w:r>
      <w:proofErr w:type="spellEnd"/>
      <w:r w:rsidR="00744C48" w:rsidRPr="004C3847">
        <w:rPr>
          <w:lang w:eastAsia="ru-RU"/>
        </w:rPr>
        <w:t xml:space="preserve"> </w:t>
      </w:r>
      <w:r w:rsidR="00744C48">
        <w:rPr>
          <w:lang w:val="ru-RU" w:eastAsia="ru-RU"/>
        </w:rPr>
        <w:t>бюджета городского округа Вич</w:t>
      </w:r>
      <w:r w:rsidR="00744C48">
        <w:rPr>
          <w:lang w:val="ru-RU" w:eastAsia="ru-RU"/>
        </w:rPr>
        <w:t>у</w:t>
      </w:r>
      <w:r w:rsidR="00744C48">
        <w:rPr>
          <w:lang w:val="ru-RU" w:eastAsia="ru-RU"/>
        </w:rPr>
        <w:t xml:space="preserve">га </w:t>
      </w:r>
      <w:r w:rsidR="00744C48" w:rsidRPr="004C3847">
        <w:rPr>
          <w:lang w:eastAsia="ru-RU"/>
        </w:rPr>
        <w:t xml:space="preserve">в </w:t>
      </w:r>
      <w:proofErr w:type="spellStart"/>
      <w:r w:rsidR="00744C48" w:rsidRPr="004C3847">
        <w:rPr>
          <w:lang w:eastAsia="ru-RU"/>
        </w:rPr>
        <w:t>сумме</w:t>
      </w:r>
      <w:proofErr w:type="spellEnd"/>
      <w:r w:rsidR="00744C48" w:rsidRPr="004C3847">
        <w:rPr>
          <w:lang w:eastAsia="ru-RU"/>
        </w:rPr>
        <w:t xml:space="preserve"> </w:t>
      </w:r>
      <w:r w:rsidR="00744C48" w:rsidRPr="004C3847">
        <w:rPr>
          <w:b/>
          <w:lang w:eastAsia="ru-RU"/>
        </w:rPr>
        <w:t>422 954 375,59</w:t>
      </w:r>
      <w:r w:rsidR="00744C48" w:rsidRPr="004C3847">
        <w:rPr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руб</w:t>
      </w:r>
      <w:proofErr w:type="spellEnd"/>
      <w:r w:rsidR="00744C48" w:rsidRPr="004C3847">
        <w:rPr>
          <w:color w:val="000000"/>
          <w:lang w:eastAsia="ru-RU"/>
        </w:rPr>
        <w:t>.</w:t>
      </w:r>
      <w:r w:rsidR="00744C48">
        <w:rPr>
          <w:color w:val="000000"/>
          <w:lang w:val="ru-RU" w:eastAsia="ru-RU"/>
        </w:rPr>
        <w:t>,</w:t>
      </w:r>
      <w:r w:rsidR="00744C48" w:rsidRPr="004C3847">
        <w:rPr>
          <w:color w:val="000000"/>
          <w:lang w:eastAsia="ru-RU"/>
        </w:rPr>
        <w:t xml:space="preserve"> в </w:t>
      </w:r>
      <w:proofErr w:type="spellStart"/>
      <w:r w:rsidR="00744C48" w:rsidRPr="004C3847">
        <w:rPr>
          <w:color w:val="000000"/>
          <w:lang w:eastAsia="ru-RU"/>
        </w:rPr>
        <w:t>течение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года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были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внесены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изменения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на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общую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proofErr w:type="spellStart"/>
      <w:r w:rsidR="00744C48" w:rsidRPr="004C3847">
        <w:rPr>
          <w:color w:val="000000"/>
          <w:lang w:eastAsia="ru-RU"/>
        </w:rPr>
        <w:t>сумму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r w:rsidR="00744C48" w:rsidRPr="004C3847">
        <w:rPr>
          <w:b/>
          <w:color w:val="000000"/>
          <w:lang w:eastAsia="ru-RU"/>
        </w:rPr>
        <w:t>11 561 695,52</w:t>
      </w:r>
      <w:r w:rsidR="00744C48" w:rsidRPr="004C3847">
        <w:rPr>
          <w:color w:val="000000"/>
          <w:lang w:eastAsia="ru-RU"/>
        </w:rPr>
        <w:t xml:space="preserve">руб. и </w:t>
      </w:r>
      <w:proofErr w:type="spellStart"/>
      <w:r w:rsidR="00744C48" w:rsidRPr="004C3847">
        <w:rPr>
          <w:color w:val="000000"/>
          <w:lang w:eastAsia="ru-RU"/>
        </w:rPr>
        <w:t>составило</w:t>
      </w:r>
      <w:proofErr w:type="spellEnd"/>
      <w:r w:rsidR="00744C48" w:rsidRPr="004C3847">
        <w:rPr>
          <w:color w:val="000000"/>
          <w:lang w:eastAsia="ru-RU"/>
        </w:rPr>
        <w:t xml:space="preserve"> </w:t>
      </w:r>
      <w:r w:rsidR="00744C48" w:rsidRPr="004C3847">
        <w:rPr>
          <w:b/>
          <w:color w:val="000000"/>
          <w:lang w:eastAsia="ru-RU"/>
        </w:rPr>
        <w:t xml:space="preserve">434 516 071,11 </w:t>
      </w:r>
      <w:proofErr w:type="spellStart"/>
      <w:r w:rsidR="00744C48" w:rsidRPr="004C3847">
        <w:rPr>
          <w:color w:val="000000"/>
          <w:lang w:eastAsia="ru-RU"/>
        </w:rPr>
        <w:t>руб</w:t>
      </w:r>
      <w:proofErr w:type="spellEnd"/>
      <w:r w:rsidR="00744C48">
        <w:rPr>
          <w:color w:val="000000"/>
          <w:lang w:val="ru-RU" w:eastAsia="ru-RU"/>
        </w:rPr>
        <w:t xml:space="preserve"> </w:t>
      </w:r>
      <w:proofErr w:type="gramStart"/>
      <w:r w:rsidR="00744C48">
        <w:rPr>
          <w:color w:val="000000"/>
          <w:lang w:val="ru-RU" w:eastAsia="ru-RU"/>
        </w:rPr>
        <w:t>( что</w:t>
      </w:r>
      <w:proofErr w:type="gramEnd"/>
      <w:r w:rsidR="00744C48">
        <w:rPr>
          <w:color w:val="000000"/>
          <w:lang w:val="ru-RU" w:eastAsia="ru-RU"/>
        </w:rPr>
        <w:t xml:space="preserve"> составляет 102,7% к </w:t>
      </w:r>
      <w:r w:rsidR="00C344B2">
        <w:rPr>
          <w:color w:val="000000"/>
          <w:lang w:val="ru-RU" w:eastAsia="ru-RU"/>
        </w:rPr>
        <w:t xml:space="preserve">годовым </w:t>
      </w:r>
      <w:r w:rsidR="00744C48">
        <w:rPr>
          <w:color w:val="000000"/>
          <w:lang w:val="ru-RU" w:eastAsia="ru-RU"/>
        </w:rPr>
        <w:t>бю</w:t>
      </w:r>
      <w:r w:rsidR="00744C48">
        <w:rPr>
          <w:color w:val="000000"/>
          <w:lang w:val="ru-RU" w:eastAsia="ru-RU"/>
        </w:rPr>
        <w:t>д</w:t>
      </w:r>
      <w:r w:rsidR="00744C48">
        <w:rPr>
          <w:color w:val="000000"/>
          <w:lang w:val="ru-RU" w:eastAsia="ru-RU"/>
        </w:rPr>
        <w:t>жетным назначениям)</w:t>
      </w:r>
      <w:r w:rsidR="00744C48" w:rsidRPr="004C3847">
        <w:rPr>
          <w:b/>
          <w:color w:val="000000"/>
          <w:lang w:eastAsia="ru-RU"/>
        </w:rPr>
        <w:t>.</w:t>
      </w:r>
      <w:r w:rsidR="00744C48" w:rsidRPr="004C3847">
        <w:rPr>
          <w:b/>
          <w:color w:val="000000"/>
          <w:lang w:val="ru-RU" w:eastAsia="ru-RU"/>
        </w:rPr>
        <w:t xml:space="preserve"> </w:t>
      </w:r>
      <w:r w:rsidR="00744C48" w:rsidRPr="004C3847">
        <w:rPr>
          <w:b/>
          <w:color w:val="000000"/>
          <w:lang w:eastAsia="ru-RU"/>
        </w:rPr>
        <w:t xml:space="preserve"> </w:t>
      </w:r>
    </w:p>
    <w:p w:rsidR="006C1257" w:rsidRPr="004C3847" w:rsidRDefault="006C1257" w:rsidP="00C344B2">
      <w:pPr>
        <w:suppressAutoHyphens w:val="0"/>
        <w:ind w:firstLine="708"/>
        <w:jc w:val="both"/>
        <w:rPr>
          <w:color w:val="000000"/>
          <w:lang w:eastAsia="ru-RU"/>
        </w:rPr>
      </w:pPr>
      <w:proofErr w:type="spellStart"/>
      <w:r w:rsidRPr="004C3847">
        <w:rPr>
          <w:color w:val="000000"/>
          <w:lang w:eastAsia="ru-RU"/>
        </w:rPr>
        <w:t>Фактическое</w:t>
      </w:r>
      <w:proofErr w:type="spellEnd"/>
      <w:r w:rsidRPr="004C3847">
        <w:rPr>
          <w:color w:val="000000"/>
          <w:lang w:val="ru-RU" w:eastAsia="ru-RU"/>
        </w:rPr>
        <w:t xml:space="preserve"> </w:t>
      </w:r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исполнение</w:t>
      </w:r>
      <w:proofErr w:type="spellEnd"/>
      <w:r w:rsidRPr="004C3847">
        <w:rPr>
          <w:color w:val="000000"/>
          <w:lang w:val="ru-RU" w:eastAsia="ru-RU"/>
        </w:rPr>
        <w:t xml:space="preserve"> </w:t>
      </w:r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программ</w:t>
      </w:r>
      <w:proofErr w:type="spellEnd"/>
      <w:r w:rsidRPr="004C3847">
        <w:rPr>
          <w:b/>
          <w:color w:val="000000"/>
          <w:lang w:eastAsia="ru-RU"/>
        </w:rPr>
        <w:t xml:space="preserve"> </w:t>
      </w:r>
      <w:proofErr w:type="spellStart"/>
      <w:r w:rsidRPr="004C3847">
        <w:rPr>
          <w:b/>
          <w:color w:val="000000"/>
          <w:lang w:eastAsia="ru-RU"/>
        </w:rPr>
        <w:t>составило</w:t>
      </w:r>
      <w:proofErr w:type="spellEnd"/>
      <w:r w:rsidRPr="004C3847">
        <w:rPr>
          <w:b/>
          <w:color w:val="000000"/>
          <w:lang w:eastAsia="ru-RU"/>
        </w:rPr>
        <w:t xml:space="preserve"> 423 697 883,37</w:t>
      </w:r>
      <w:r w:rsidRPr="004C3847">
        <w:rPr>
          <w:color w:val="000000"/>
          <w:lang w:eastAsia="ru-RU"/>
        </w:rPr>
        <w:t xml:space="preserve">руб. </w:t>
      </w:r>
      <w:proofErr w:type="spellStart"/>
      <w:r w:rsidRPr="004C3847">
        <w:rPr>
          <w:color w:val="000000"/>
          <w:lang w:eastAsia="ru-RU"/>
        </w:rPr>
        <w:t>или</w:t>
      </w:r>
      <w:proofErr w:type="spellEnd"/>
      <w:r w:rsidRPr="004C3847">
        <w:rPr>
          <w:color w:val="000000"/>
          <w:lang w:eastAsia="ru-RU"/>
        </w:rPr>
        <w:t xml:space="preserve"> 97,5% </w:t>
      </w:r>
      <w:proofErr w:type="spellStart"/>
      <w:r w:rsidRPr="004C3847">
        <w:rPr>
          <w:color w:val="000000"/>
          <w:lang w:eastAsia="ru-RU"/>
        </w:rPr>
        <w:t>общего</w:t>
      </w:r>
      <w:proofErr w:type="spellEnd"/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объема</w:t>
      </w:r>
      <w:proofErr w:type="spellEnd"/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расходов</w:t>
      </w:r>
      <w:proofErr w:type="spellEnd"/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бюджета</w:t>
      </w:r>
      <w:proofErr w:type="spellEnd"/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городского</w:t>
      </w:r>
      <w:proofErr w:type="spellEnd"/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округа</w:t>
      </w:r>
      <w:proofErr w:type="spellEnd"/>
      <w:r w:rsidRPr="004C3847">
        <w:rPr>
          <w:color w:val="000000"/>
          <w:lang w:eastAsia="ru-RU"/>
        </w:rPr>
        <w:t xml:space="preserve"> </w:t>
      </w:r>
      <w:proofErr w:type="spellStart"/>
      <w:r w:rsidRPr="004C3847">
        <w:rPr>
          <w:color w:val="000000"/>
          <w:lang w:eastAsia="ru-RU"/>
        </w:rPr>
        <w:t>Вичуга</w:t>
      </w:r>
      <w:proofErr w:type="spellEnd"/>
      <w:r w:rsidRPr="004C3847">
        <w:rPr>
          <w:color w:val="000000"/>
          <w:lang w:eastAsia="ru-RU"/>
        </w:rPr>
        <w:t>.</w:t>
      </w:r>
    </w:p>
    <w:p w:rsidR="006C1257" w:rsidRPr="004C3847" w:rsidRDefault="006C1257" w:rsidP="006C1257">
      <w:pPr>
        <w:suppressAutoHyphens w:val="0"/>
        <w:ind w:firstLine="708"/>
        <w:jc w:val="both"/>
        <w:rPr>
          <w:lang w:eastAsia="ru-RU"/>
        </w:rPr>
      </w:pPr>
      <w:proofErr w:type="spellStart"/>
      <w:r w:rsidRPr="004C3847">
        <w:rPr>
          <w:lang w:eastAsia="ru-RU"/>
        </w:rPr>
        <w:t>Муниципальные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программы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реализуются</w:t>
      </w:r>
      <w:proofErr w:type="spellEnd"/>
      <w:r w:rsidRPr="004C3847">
        <w:rPr>
          <w:lang w:eastAsia="ru-RU"/>
        </w:rPr>
        <w:t xml:space="preserve"> </w:t>
      </w:r>
      <w:proofErr w:type="spellStart"/>
      <w:r w:rsidRPr="004C3847">
        <w:rPr>
          <w:lang w:eastAsia="ru-RU"/>
        </w:rPr>
        <w:t>посредствам</w:t>
      </w:r>
      <w:proofErr w:type="spellEnd"/>
      <w:r w:rsidRPr="004C3847">
        <w:rPr>
          <w:lang w:eastAsia="ru-RU"/>
        </w:rPr>
        <w:t xml:space="preserve"> 40 (</w:t>
      </w:r>
      <w:proofErr w:type="spellStart"/>
      <w:r w:rsidRPr="004C3847">
        <w:rPr>
          <w:lang w:eastAsia="ru-RU"/>
        </w:rPr>
        <w:t>сорока</w:t>
      </w:r>
      <w:proofErr w:type="spellEnd"/>
      <w:r w:rsidRPr="004C3847">
        <w:rPr>
          <w:lang w:eastAsia="ru-RU"/>
        </w:rPr>
        <w:t xml:space="preserve">) </w:t>
      </w:r>
      <w:proofErr w:type="spellStart"/>
      <w:r w:rsidRPr="004C3847">
        <w:rPr>
          <w:lang w:eastAsia="ru-RU"/>
        </w:rPr>
        <w:t>подпрограмм</w:t>
      </w:r>
      <w:proofErr w:type="spellEnd"/>
      <w:r w:rsidRPr="004C3847">
        <w:rPr>
          <w:lang w:eastAsia="ru-RU"/>
        </w:rPr>
        <w:t xml:space="preserve">. </w:t>
      </w:r>
    </w:p>
    <w:p w:rsidR="009439F7" w:rsidRPr="004C3847" w:rsidRDefault="006C1257" w:rsidP="006C1257">
      <w:pPr>
        <w:jc w:val="both"/>
        <w:rPr>
          <w:lang w:val="ru-RU"/>
        </w:rPr>
      </w:pPr>
      <w:r w:rsidRPr="004C3847">
        <w:rPr>
          <w:color w:val="000000"/>
          <w:lang w:eastAsia="ru-RU"/>
        </w:rPr>
        <w:tab/>
      </w:r>
      <w:proofErr w:type="spellStart"/>
      <w:r w:rsidRPr="004C3847">
        <w:t>Уровень</w:t>
      </w:r>
      <w:proofErr w:type="spellEnd"/>
      <w:r w:rsidRPr="004C3847">
        <w:t xml:space="preserve"> </w:t>
      </w:r>
      <w:proofErr w:type="spellStart"/>
      <w:r w:rsidRPr="004C3847">
        <w:t>исполнения</w:t>
      </w:r>
      <w:proofErr w:type="spellEnd"/>
      <w:r w:rsidRPr="004C3847">
        <w:t xml:space="preserve"> </w:t>
      </w:r>
      <w:proofErr w:type="spellStart"/>
      <w:r w:rsidRPr="004C3847">
        <w:t>всех</w:t>
      </w:r>
      <w:proofErr w:type="spellEnd"/>
      <w:r w:rsidRPr="004C3847">
        <w:t xml:space="preserve">  </w:t>
      </w:r>
      <w:proofErr w:type="spellStart"/>
      <w:r w:rsidRPr="004C3847">
        <w:t>программ</w:t>
      </w:r>
      <w:proofErr w:type="spellEnd"/>
      <w:r w:rsidRPr="004C3847">
        <w:t xml:space="preserve">  </w:t>
      </w:r>
      <w:proofErr w:type="spellStart"/>
      <w:r w:rsidRPr="004C3847">
        <w:t>составил</w:t>
      </w:r>
      <w:proofErr w:type="spellEnd"/>
      <w:r w:rsidRPr="004C3847">
        <w:t xml:space="preserve"> </w:t>
      </w:r>
      <w:proofErr w:type="spellStart"/>
      <w:r w:rsidRPr="004C3847">
        <w:t>свыше</w:t>
      </w:r>
      <w:proofErr w:type="spellEnd"/>
      <w:r w:rsidRPr="004C3847">
        <w:t xml:space="preserve"> 90%. </w:t>
      </w:r>
      <w:proofErr w:type="spellStart"/>
      <w:r w:rsidRPr="004C3847">
        <w:t>Однако</w:t>
      </w:r>
      <w:proofErr w:type="spellEnd"/>
      <w:r w:rsidRPr="004C3847">
        <w:t xml:space="preserve">, </w:t>
      </w:r>
      <w:proofErr w:type="spellStart"/>
      <w:r w:rsidRPr="004C3847">
        <w:t>необходимо</w:t>
      </w:r>
      <w:proofErr w:type="spellEnd"/>
      <w:r w:rsidRPr="004C3847">
        <w:t xml:space="preserve"> </w:t>
      </w:r>
      <w:proofErr w:type="spellStart"/>
      <w:r w:rsidRPr="004C3847">
        <w:t>отметить</w:t>
      </w:r>
      <w:proofErr w:type="spellEnd"/>
      <w:r w:rsidRPr="004C3847">
        <w:t xml:space="preserve">, </w:t>
      </w:r>
      <w:proofErr w:type="spellStart"/>
      <w:r w:rsidRPr="004C3847">
        <w:t>что</w:t>
      </w:r>
      <w:proofErr w:type="spellEnd"/>
      <w:r w:rsidRPr="004C3847">
        <w:t xml:space="preserve"> </w:t>
      </w:r>
      <w:proofErr w:type="spellStart"/>
      <w:r w:rsidRPr="004C3847">
        <w:t>только</w:t>
      </w:r>
      <w:proofErr w:type="spellEnd"/>
      <w:r w:rsidRPr="004C3847">
        <w:t xml:space="preserve"> 3 </w:t>
      </w:r>
      <w:proofErr w:type="spellStart"/>
      <w:r w:rsidRPr="004C3847">
        <w:t>программы</w:t>
      </w:r>
      <w:proofErr w:type="spellEnd"/>
      <w:r w:rsidRPr="004C3847">
        <w:t xml:space="preserve"> </w:t>
      </w:r>
      <w:proofErr w:type="spellStart"/>
      <w:r w:rsidRPr="004C3847">
        <w:t>выполнены</w:t>
      </w:r>
      <w:proofErr w:type="spellEnd"/>
      <w:r w:rsidRPr="004C3847">
        <w:t xml:space="preserve"> </w:t>
      </w:r>
      <w:proofErr w:type="spellStart"/>
      <w:r w:rsidRPr="004C3847">
        <w:t>полностью</w:t>
      </w:r>
      <w:proofErr w:type="spellEnd"/>
      <w:r w:rsidR="00DB2F04">
        <w:rPr>
          <w:lang w:val="ru-RU"/>
        </w:rPr>
        <w:t>.</w:t>
      </w:r>
      <w:r w:rsidRPr="004C3847">
        <w:t xml:space="preserve"> </w:t>
      </w:r>
      <w:r w:rsidR="00DB2F04">
        <w:rPr>
          <w:lang w:val="ru-RU"/>
        </w:rPr>
        <w:t>Главной причиной н</w:t>
      </w:r>
      <w:proofErr w:type="spellStart"/>
      <w:r w:rsidR="00DB2F04">
        <w:t>е</w:t>
      </w:r>
      <w:r w:rsidRPr="004C3847">
        <w:t>выполнен</w:t>
      </w:r>
      <w:r w:rsidR="00DB2F04">
        <w:rPr>
          <w:lang w:val="ru-RU"/>
        </w:rPr>
        <w:t>ие</w:t>
      </w:r>
      <w:proofErr w:type="spellEnd"/>
      <w:r w:rsidR="00DB2F04">
        <w:rPr>
          <w:lang w:val="ru-RU"/>
        </w:rPr>
        <w:t xml:space="preserve"> программ </w:t>
      </w:r>
      <w:r w:rsidRPr="004C3847">
        <w:t xml:space="preserve"> </w:t>
      </w:r>
      <w:r w:rsidR="00DB2F04">
        <w:rPr>
          <w:lang w:val="ru-RU"/>
        </w:rPr>
        <w:t xml:space="preserve">являлось </w:t>
      </w:r>
      <w:r w:rsidRPr="004C3847">
        <w:t xml:space="preserve"> </w:t>
      </w:r>
      <w:proofErr w:type="spellStart"/>
      <w:r w:rsidRPr="004C3847">
        <w:t>отсутствия</w:t>
      </w:r>
      <w:proofErr w:type="spellEnd"/>
      <w:r w:rsidRPr="004C3847">
        <w:t xml:space="preserve"> </w:t>
      </w:r>
      <w:proofErr w:type="spellStart"/>
      <w:r w:rsidRPr="004C3847">
        <w:t>денежных</w:t>
      </w:r>
      <w:proofErr w:type="spellEnd"/>
      <w:r w:rsidRPr="004C3847">
        <w:t xml:space="preserve"> </w:t>
      </w:r>
      <w:proofErr w:type="spellStart"/>
      <w:r w:rsidRPr="004C3847">
        <w:t>средств</w:t>
      </w:r>
      <w:proofErr w:type="spellEnd"/>
      <w:r w:rsidRPr="004C3847">
        <w:t>.</w:t>
      </w:r>
    </w:p>
    <w:p w:rsidR="002D1687" w:rsidRPr="004C3847" w:rsidRDefault="002D1687" w:rsidP="006C1257">
      <w:pPr>
        <w:jc w:val="both"/>
        <w:rPr>
          <w:lang w:val="ru-RU" w:eastAsia="ru-RU"/>
        </w:rPr>
      </w:pPr>
    </w:p>
    <w:p w:rsidR="001C3DEA" w:rsidRPr="004C3847" w:rsidRDefault="001C3DEA" w:rsidP="001D67A1">
      <w:pPr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4C3847">
        <w:rPr>
          <w:rFonts w:eastAsia="Times New Roman" w:cs="Times New Roman"/>
          <w:kern w:val="0"/>
          <w:lang w:val="ru-RU" w:eastAsia="ar-SA" w:bidi="ar-SA"/>
        </w:rPr>
        <w:t>По итогам рассмотрения проекта бюджета на 2016 год</w:t>
      </w:r>
      <w:r w:rsidR="001033ED" w:rsidRPr="004C3847">
        <w:rPr>
          <w:rFonts w:eastAsia="Times New Roman" w:cs="Times New Roman"/>
          <w:kern w:val="0"/>
          <w:lang w:val="ru-RU" w:eastAsia="ar-SA" w:bidi="ar-SA"/>
        </w:rPr>
        <w:t>,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а также документов и материалов,  внесенных в городскую  Думу городского округа Вичуга</w:t>
      </w:r>
      <w:r w:rsidR="001033ED" w:rsidRPr="004C3847">
        <w:rPr>
          <w:rFonts w:eastAsia="Times New Roman" w:cs="Times New Roman"/>
          <w:kern w:val="0"/>
          <w:lang w:val="ru-RU" w:eastAsia="ar-SA" w:bidi="ar-SA"/>
        </w:rPr>
        <w:t>,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одновременно с проектом, отмечено, что Проект бюджета на 2016год соответствует Бюджетному кодексу РФ, Положению о бюджетном процессе в городском округе Вичуга и основывается на прогнозе социально-экономического развития города </w:t>
      </w:r>
      <w:r w:rsidR="001E4EC1" w:rsidRPr="004C3847">
        <w:rPr>
          <w:rFonts w:eastAsia="Times New Roman" w:cs="Times New Roman"/>
          <w:kern w:val="0"/>
          <w:lang w:val="ru-RU" w:eastAsia="ar-SA" w:bidi="ar-SA"/>
        </w:rPr>
        <w:t>Вичуг</w:t>
      </w:r>
      <w:r w:rsidRPr="004C3847">
        <w:rPr>
          <w:rFonts w:eastAsia="Times New Roman" w:cs="Times New Roman"/>
          <w:kern w:val="0"/>
          <w:lang w:val="ru-RU" w:eastAsia="ar-SA" w:bidi="ar-SA"/>
        </w:rPr>
        <w:t>а, основных направлениях бюджетной и налоговой политики муниципального образования.</w:t>
      </w:r>
      <w:proofErr w:type="gramEnd"/>
    </w:p>
    <w:p w:rsidR="00501BD1" w:rsidRPr="004C3847" w:rsidRDefault="001033ED" w:rsidP="00501BD1">
      <w:pPr>
        <w:ind w:firstLine="708"/>
        <w:jc w:val="both"/>
        <w:rPr>
          <w:b/>
        </w:rPr>
      </w:pPr>
      <w:r w:rsidRPr="004C3847">
        <w:rPr>
          <w:rFonts w:eastAsia="Calibri" w:cs="Times New Roman"/>
          <w:kern w:val="0"/>
          <w:lang w:val="ru-RU" w:eastAsia="en-US" w:bidi="ar-SA"/>
        </w:rPr>
        <w:t>Однако</w:t>
      </w:r>
      <w:proofErr w:type="gramStart"/>
      <w:r w:rsidRPr="004C3847">
        <w:rPr>
          <w:rFonts w:eastAsia="Calibri" w:cs="Times New Roman"/>
          <w:kern w:val="0"/>
          <w:lang w:val="ru-RU" w:eastAsia="en-US" w:bidi="ar-SA"/>
        </w:rPr>
        <w:t>,</w:t>
      </w:r>
      <w:proofErr w:type="gramEnd"/>
      <w:r w:rsidR="00501BD1" w:rsidRPr="004C3847">
        <w:rPr>
          <w:b/>
        </w:rPr>
        <w:t xml:space="preserve"> </w:t>
      </w:r>
      <w:r w:rsidR="00501BD1" w:rsidRPr="004C3847">
        <w:rPr>
          <w:b/>
          <w:lang w:val="ru-RU"/>
        </w:rPr>
        <w:t>а</w:t>
      </w:r>
      <w:proofErr w:type="spellStart"/>
      <w:r w:rsidR="00501BD1" w:rsidRPr="004C3847">
        <w:rPr>
          <w:b/>
        </w:rPr>
        <w:t>нализ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структуры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расходов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бюджета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городского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округа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Вичуга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на</w:t>
      </w:r>
      <w:proofErr w:type="spellEnd"/>
      <w:r w:rsidR="00501BD1" w:rsidRPr="004C3847">
        <w:rPr>
          <w:b/>
        </w:rPr>
        <w:t xml:space="preserve"> 2017-2019 </w:t>
      </w:r>
      <w:proofErr w:type="spellStart"/>
      <w:r w:rsidR="00501BD1" w:rsidRPr="004C3847">
        <w:rPr>
          <w:b/>
        </w:rPr>
        <w:t>годы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показал</w:t>
      </w:r>
      <w:proofErr w:type="spellEnd"/>
      <w:r w:rsidR="00501BD1" w:rsidRPr="004C3847">
        <w:rPr>
          <w:b/>
        </w:rPr>
        <w:t xml:space="preserve">, </w:t>
      </w:r>
      <w:proofErr w:type="spellStart"/>
      <w:r w:rsidR="00501BD1" w:rsidRPr="004C3847">
        <w:rPr>
          <w:b/>
        </w:rPr>
        <w:t>что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по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отношению</w:t>
      </w:r>
      <w:proofErr w:type="spellEnd"/>
      <w:r w:rsidR="00501BD1" w:rsidRPr="004C3847">
        <w:rPr>
          <w:b/>
        </w:rPr>
        <w:t xml:space="preserve"> к  </w:t>
      </w:r>
      <w:proofErr w:type="spellStart"/>
      <w:r w:rsidR="00501BD1" w:rsidRPr="004C3847">
        <w:rPr>
          <w:b/>
        </w:rPr>
        <w:t>планируемым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расходам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за</w:t>
      </w:r>
      <w:proofErr w:type="spellEnd"/>
      <w:r w:rsidR="00501BD1" w:rsidRPr="004C3847">
        <w:rPr>
          <w:b/>
        </w:rPr>
        <w:t xml:space="preserve"> 2016 </w:t>
      </w:r>
      <w:proofErr w:type="spellStart"/>
      <w:r w:rsidR="00501BD1" w:rsidRPr="004C3847">
        <w:rPr>
          <w:b/>
        </w:rPr>
        <w:t>год</w:t>
      </w:r>
      <w:proofErr w:type="spellEnd"/>
      <w:r w:rsidR="00501BD1" w:rsidRPr="004C3847">
        <w:rPr>
          <w:b/>
        </w:rPr>
        <w:t xml:space="preserve">, </w:t>
      </w:r>
      <w:proofErr w:type="spellStart"/>
      <w:r w:rsidR="00501BD1" w:rsidRPr="004C3847">
        <w:rPr>
          <w:b/>
        </w:rPr>
        <w:t>отмечается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снижение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показателей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расходов</w:t>
      </w:r>
      <w:proofErr w:type="spellEnd"/>
      <w:r w:rsidR="00501BD1" w:rsidRPr="004C3847">
        <w:rPr>
          <w:b/>
        </w:rPr>
        <w:t xml:space="preserve"> в  2017 </w:t>
      </w:r>
      <w:proofErr w:type="spellStart"/>
      <w:r w:rsidR="00501BD1" w:rsidRPr="004C3847">
        <w:rPr>
          <w:b/>
        </w:rPr>
        <w:t>году</w:t>
      </w:r>
      <w:proofErr w:type="spellEnd"/>
      <w:r w:rsidR="00501BD1" w:rsidRPr="004C3847">
        <w:rPr>
          <w:b/>
        </w:rPr>
        <w:t xml:space="preserve"> и </w:t>
      </w:r>
      <w:proofErr w:type="spellStart"/>
      <w:r w:rsidR="00501BD1" w:rsidRPr="004C3847">
        <w:rPr>
          <w:b/>
        </w:rPr>
        <w:t>плановом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периоде</w:t>
      </w:r>
      <w:proofErr w:type="spellEnd"/>
      <w:r w:rsidR="00501BD1" w:rsidRPr="004C3847">
        <w:rPr>
          <w:b/>
        </w:rPr>
        <w:t xml:space="preserve"> 2018 и 2019 </w:t>
      </w:r>
      <w:proofErr w:type="spellStart"/>
      <w:r w:rsidR="00501BD1" w:rsidRPr="004C3847">
        <w:rPr>
          <w:b/>
        </w:rPr>
        <w:t>годов</w:t>
      </w:r>
      <w:proofErr w:type="spellEnd"/>
      <w:r w:rsidR="00501BD1" w:rsidRPr="004C3847">
        <w:rPr>
          <w:b/>
        </w:rPr>
        <w:t>.</w:t>
      </w:r>
      <w:r w:rsidR="00501BD1" w:rsidRPr="004C3847">
        <w:t xml:space="preserve"> </w:t>
      </w:r>
    </w:p>
    <w:p w:rsidR="00501BD1" w:rsidRPr="004C3847" w:rsidRDefault="00501BD1" w:rsidP="00501BD1">
      <w:pPr>
        <w:ind w:firstLine="708"/>
        <w:jc w:val="both"/>
        <w:rPr>
          <w:rFonts w:eastAsia="Calibri"/>
          <w:lang w:val="ru-RU" w:eastAsia="en-US"/>
        </w:rPr>
      </w:pPr>
      <w:proofErr w:type="spellStart"/>
      <w:r w:rsidRPr="004C3847">
        <w:rPr>
          <w:rFonts w:eastAsia="Calibri"/>
          <w:lang w:eastAsia="en-US"/>
        </w:rPr>
        <w:lastRenderedPageBreak/>
        <w:t>Сокращение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бюджетных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ассигнований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на</w:t>
      </w:r>
      <w:proofErr w:type="spellEnd"/>
      <w:r w:rsidRPr="004C3847">
        <w:rPr>
          <w:rFonts w:eastAsia="Calibri"/>
          <w:lang w:eastAsia="en-US"/>
        </w:rPr>
        <w:t xml:space="preserve"> 2017-2019 </w:t>
      </w:r>
      <w:proofErr w:type="spellStart"/>
      <w:r w:rsidRPr="004C3847">
        <w:rPr>
          <w:rFonts w:eastAsia="Calibri"/>
          <w:lang w:eastAsia="en-US"/>
        </w:rPr>
        <w:t>годы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происходит</w:t>
      </w:r>
      <w:proofErr w:type="spellEnd"/>
      <w:r w:rsidRPr="004C3847">
        <w:rPr>
          <w:rFonts w:eastAsia="Calibri"/>
          <w:lang w:eastAsia="en-US"/>
        </w:rPr>
        <w:t xml:space="preserve"> в </w:t>
      </w:r>
      <w:proofErr w:type="spellStart"/>
      <w:r w:rsidRPr="004C3847">
        <w:rPr>
          <w:rFonts w:eastAsia="Calibri"/>
          <w:lang w:eastAsia="en-US"/>
        </w:rPr>
        <w:t>рамках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проводимых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мероприятий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по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оптимизации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бюджетных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расходов</w:t>
      </w:r>
      <w:proofErr w:type="spellEnd"/>
      <w:r w:rsidR="002B3221">
        <w:rPr>
          <w:rFonts w:eastAsia="Calibri"/>
          <w:lang w:val="ru-RU" w:eastAsia="en-US"/>
        </w:rPr>
        <w:t>,</w:t>
      </w:r>
      <w:r w:rsidRPr="004C3847">
        <w:rPr>
          <w:rFonts w:eastAsia="Calibri"/>
          <w:lang w:eastAsia="en-US"/>
        </w:rPr>
        <w:t xml:space="preserve"> в </w:t>
      </w:r>
      <w:proofErr w:type="spellStart"/>
      <w:r w:rsidRPr="004C3847">
        <w:rPr>
          <w:rFonts w:eastAsia="Calibri"/>
          <w:lang w:eastAsia="en-US"/>
        </w:rPr>
        <w:t>целях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обеспечения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сбалансированности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бюджета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городского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округа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Вичуга</w:t>
      </w:r>
      <w:proofErr w:type="spellEnd"/>
      <w:r w:rsidRPr="004C3847">
        <w:rPr>
          <w:rFonts w:eastAsia="Calibri"/>
          <w:lang w:eastAsia="en-US"/>
        </w:rPr>
        <w:t xml:space="preserve">, а </w:t>
      </w:r>
      <w:proofErr w:type="spellStart"/>
      <w:r w:rsidRPr="004C3847">
        <w:rPr>
          <w:rFonts w:eastAsia="Calibri"/>
          <w:lang w:eastAsia="en-US"/>
        </w:rPr>
        <w:t>также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не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запланированы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на</w:t>
      </w:r>
      <w:proofErr w:type="spellEnd"/>
      <w:r w:rsidRPr="004C3847">
        <w:rPr>
          <w:rFonts w:eastAsia="Calibri"/>
          <w:lang w:eastAsia="en-US"/>
        </w:rPr>
        <w:t xml:space="preserve"> 2018 и 2019 </w:t>
      </w:r>
      <w:proofErr w:type="spellStart"/>
      <w:r w:rsidRPr="004C3847">
        <w:rPr>
          <w:rFonts w:eastAsia="Calibri"/>
          <w:lang w:eastAsia="en-US"/>
        </w:rPr>
        <w:t>годы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межбюджетные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трансферты</w:t>
      </w:r>
      <w:proofErr w:type="spellEnd"/>
      <w:r w:rsidRPr="004C3847">
        <w:rPr>
          <w:rFonts w:eastAsia="Calibri"/>
          <w:lang w:eastAsia="en-US"/>
        </w:rPr>
        <w:t xml:space="preserve">, </w:t>
      </w:r>
      <w:proofErr w:type="spellStart"/>
      <w:r w:rsidRPr="004C3847">
        <w:rPr>
          <w:rFonts w:eastAsia="Calibri"/>
          <w:lang w:eastAsia="en-US"/>
        </w:rPr>
        <w:t>ввиду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отсутствия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данных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по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ним</w:t>
      </w:r>
      <w:proofErr w:type="spellEnd"/>
      <w:r w:rsidRPr="004C3847">
        <w:rPr>
          <w:rFonts w:eastAsia="Calibri"/>
          <w:lang w:eastAsia="en-US"/>
        </w:rPr>
        <w:t xml:space="preserve"> в </w:t>
      </w:r>
      <w:proofErr w:type="spellStart"/>
      <w:r w:rsidRPr="004C3847">
        <w:rPr>
          <w:rFonts w:eastAsia="Calibri"/>
          <w:lang w:eastAsia="en-US"/>
        </w:rPr>
        <w:t>момент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составления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проекта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бюджета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городского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округа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Вичуга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на</w:t>
      </w:r>
      <w:proofErr w:type="spellEnd"/>
      <w:r w:rsidRPr="004C3847">
        <w:rPr>
          <w:rFonts w:eastAsia="Calibri"/>
          <w:lang w:eastAsia="en-US"/>
        </w:rPr>
        <w:t xml:space="preserve"> 2017 </w:t>
      </w:r>
      <w:proofErr w:type="spellStart"/>
      <w:r w:rsidRPr="004C3847">
        <w:rPr>
          <w:rFonts w:eastAsia="Calibri"/>
          <w:lang w:eastAsia="en-US"/>
        </w:rPr>
        <w:t>год</w:t>
      </w:r>
      <w:proofErr w:type="spellEnd"/>
      <w:r w:rsidRPr="004C3847">
        <w:rPr>
          <w:rFonts w:eastAsia="Calibri"/>
          <w:lang w:eastAsia="en-US"/>
        </w:rPr>
        <w:t xml:space="preserve"> и </w:t>
      </w:r>
      <w:proofErr w:type="spellStart"/>
      <w:r w:rsidRPr="004C3847">
        <w:rPr>
          <w:rFonts w:eastAsia="Calibri"/>
          <w:lang w:eastAsia="en-US"/>
        </w:rPr>
        <w:t>на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плановый</w:t>
      </w:r>
      <w:proofErr w:type="spellEnd"/>
      <w:r w:rsidRPr="004C3847">
        <w:rPr>
          <w:rFonts w:eastAsia="Calibri"/>
          <w:lang w:eastAsia="en-US"/>
        </w:rPr>
        <w:t xml:space="preserve"> </w:t>
      </w:r>
      <w:proofErr w:type="spellStart"/>
      <w:r w:rsidRPr="004C3847">
        <w:rPr>
          <w:rFonts w:eastAsia="Calibri"/>
          <w:lang w:eastAsia="en-US"/>
        </w:rPr>
        <w:t>период</w:t>
      </w:r>
      <w:proofErr w:type="spellEnd"/>
      <w:r w:rsidRPr="004C3847">
        <w:rPr>
          <w:rFonts w:eastAsia="Calibri"/>
          <w:lang w:eastAsia="en-US"/>
        </w:rPr>
        <w:t xml:space="preserve"> 2018 и 2019 </w:t>
      </w:r>
      <w:proofErr w:type="spellStart"/>
      <w:r w:rsidRPr="004C3847">
        <w:rPr>
          <w:rFonts w:eastAsia="Calibri"/>
          <w:lang w:eastAsia="en-US"/>
        </w:rPr>
        <w:t>годов</w:t>
      </w:r>
      <w:proofErr w:type="spellEnd"/>
      <w:r w:rsidRPr="004C3847">
        <w:rPr>
          <w:rFonts w:eastAsia="Calibri"/>
          <w:lang w:eastAsia="en-US"/>
        </w:rPr>
        <w:t>.</w:t>
      </w:r>
    </w:p>
    <w:p w:rsidR="00501BD1" w:rsidRPr="004C3847" w:rsidRDefault="001033ED" w:rsidP="00501BD1">
      <w:pPr>
        <w:ind w:firstLine="708"/>
        <w:jc w:val="both"/>
        <w:rPr>
          <w:rFonts w:eastAsia="Calibri" w:cs="Times New Roman"/>
          <w:kern w:val="0"/>
          <w:lang w:val="ru-RU" w:eastAsia="en-US" w:bidi="ar-SA"/>
        </w:rPr>
      </w:pPr>
      <w:r w:rsidRPr="004C3847">
        <w:rPr>
          <w:rFonts w:eastAsia="Calibri" w:cs="Times New Roman"/>
          <w:kern w:val="0"/>
          <w:lang w:val="ru-RU" w:eastAsia="en-US" w:bidi="ar-SA"/>
        </w:rPr>
        <w:t xml:space="preserve"> </w:t>
      </w:r>
      <w:r w:rsidR="00501BD1" w:rsidRPr="004C3847">
        <w:rPr>
          <w:rFonts w:eastAsia="Calibri" w:cs="Times New Roman"/>
          <w:kern w:val="0"/>
          <w:lang w:val="ru-RU" w:eastAsia="en-US" w:bidi="ar-SA"/>
        </w:rPr>
        <w:t>П</w:t>
      </w:r>
      <w:r w:rsidR="00D34119" w:rsidRPr="004C3847">
        <w:rPr>
          <w:rFonts w:eastAsia="Calibri" w:cs="Times New Roman"/>
          <w:kern w:val="0"/>
          <w:lang w:val="ru-RU" w:eastAsia="en-US" w:bidi="ar-SA"/>
        </w:rPr>
        <w:t xml:space="preserve">риведенные </w:t>
      </w:r>
      <w:r w:rsidR="00A5022E" w:rsidRPr="004C3847">
        <w:rPr>
          <w:rFonts w:eastAsia="Calibri" w:cs="Times New Roman"/>
          <w:kern w:val="0"/>
          <w:lang w:val="ru-RU" w:eastAsia="en-US" w:bidi="ar-SA"/>
        </w:rPr>
        <w:t>показатели</w:t>
      </w:r>
      <w:r w:rsidR="001E4EC1" w:rsidRPr="004C3847">
        <w:rPr>
          <w:rFonts w:eastAsia="Calibri" w:cs="Times New Roman"/>
          <w:kern w:val="0"/>
          <w:lang w:val="ru-RU" w:eastAsia="en-US" w:bidi="ar-SA"/>
        </w:rPr>
        <w:t xml:space="preserve"> проекта бюджета на 201</w:t>
      </w:r>
      <w:r w:rsidR="00501BD1" w:rsidRPr="004C3847">
        <w:rPr>
          <w:rFonts w:eastAsia="Calibri" w:cs="Times New Roman"/>
          <w:kern w:val="0"/>
          <w:lang w:val="ru-RU" w:eastAsia="en-US" w:bidi="ar-SA"/>
        </w:rPr>
        <w:t>7</w:t>
      </w:r>
      <w:r w:rsidR="001E4EC1" w:rsidRPr="004C3847">
        <w:rPr>
          <w:rFonts w:eastAsia="Calibri" w:cs="Times New Roman"/>
          <w:kern w:val="0"/>
          <w:lang w:val="ru-RU" w:eastAsia="en-US" w:bidi="ar-SA"/>
        </w:rPr>
        <w:t xml:space="preserve"> год</w:t>
      </w:r>
      <w:r w:rsidR="00501BD1" w:rsidRPr="004C3847">
        <w:rPr>
          <w:rFonts w:eastAsia="Calibri" w:cs="Times New Roman"/>
          <w:kern w:val="0"/>
          <w:lang w:val="ru-RU" w:eastAsia="en-US" w:bidi="ar-SA"/>
        </w:rPr>
        <w:t xml:space="preserve"> </w:t>
      </w:r>
      <w:r w:rsidR="00D34119" w:rsidRPr="004C3847">
        <w:rPr>
          <w:rFonts w:eastAsia="Calibri" w:cs="Times New Roman"/>
          <w:kern w:val="0"/>
          <w:lang w:val="ru-RU" w:eastAsia="en-US" w:bidi="ar-SA"/>
        </w:rPr>
        <w:t xml:space="preserve"> </w:t>
      </w:r>
      <w:r w:rsidR="00501BD1" w:rsidRPr="004C3847">
        <w:rPr>
          <w:b/>
        </w:rPr>
        <w:t xml:space="preserve">и </w:t>
      </w:r>
      <w:proofErr w:type="spellStart"/>
      <w:r w:rsidR="00501BD1" w:rsidRPr="004C3847">
        <w:rPr>
          <w:b/>
        </w:rPr>
        <w:t>плановом</w:t>
      </w:r>
      <w:proofErr w:type="spellEnd"/>
      <w:r w:rsidR="00501BD1" w:rsidRPr="004C3847">
        <w:rPr>
          <w:b/>
        </w:rPr>
        <w:t xml:space="preserve"> </w:t>
      </w:r>
      <w:proofErr w:type="spellStart"/>
      <w:r w:rsidR="00501BD1" w:rsidRPr="004C3847">
        <w:rPr>
          <w:b/>
        </w:rPr>
        <w:t>периоде</w:t>
      </w:r>
      <w:proofErr w:type="spellEnd"/>
      <w:r w:rsidR="00501BD1" w:rsidRPr="004C3847">
        <w:rPr>
          <w:b/>
        </w:rPr>
        <w:t xml:space="preserve"> 2018 и 2019 </w:t>
      </w:r>
      <w:proofErr w:type="spellStart"/>
      <w:r w:rsidR="00501BD1" w:rsidRPr="004C3847">
        <w:rPr>
          <w:b/>
        </w:rPr>
        <w:t>годов</w:t>
      </w:r>
      <w:proofErr w:type="spellEnd"/>
      <w:r w:rsidR="00501BD1" w:rsidRPr="004C3847">
        <w:rPr>
          <w:b/>
          <w:lang w:val="ru-RU"/>
        </w:rPr>
        <w:t xml:space="preserve">  </w:t>
      </w:r>
      <w:r w:rsidR="00D34119" w:rsidRPr="004C3847">
        <w:rPr>
          <w:rFonts w:eastAsia="Calibri" w:cs="Times New Roman"/>
          <w:kern w:val="0"/>
          <w:lang w:val="ru-RU" w:eastAsia="en-US" w:bidi="ar-SA"/>
        </w:rPr>
        <w:t xml:space="preserve">иллюстрируют ежегодное отклонение </w:t>
      </w:r>
      <w:r w:rsidR="002B3221">
        <w:rPr>
          <w:rFonts w:eastAsia="Calibri" w:cs="Times New Roman"/>
          <w:kern w:val="0"/>
          <w:lang w:val="ru-RU" w:eastAsia="en-US" w:bidi="ar-SA"/>
        </w:rPr>
        <w:t xml:space="preserve">от </w:t>
      </w:r>
      <w:r w:rsidR="00D34119" w:rsidRPr="004C3847">
        <w:rPr>
          <w:rFonts w:eastAsia="Calibri" w:cs="Times New Roman"/>
          <w:kern w:val="0"/>
          <w:lang w:val="ru-RU" w:eastAsia="en-US" w:bidi="ar-SA"/>
        </w:rPr>
        <w:t>первоначально утвержденного объема доходов и расходов бюджета городского округа Вичуга к его уточненным значениям в течение финансового года</w:t>
      </w:r>
      <w:r w:rsidR="00C344B2">
        <w:rPr>
          <w:rFonts w:eastAsia="Calibri" w:cs="Times New Roman"/>
          <w:kern w:val="0"/>
          <w:lang w:val="ru-RU" w:eastAsia="en-US" w:bidi="ar-SA"/>
        </w:rPr>
        <w:t>.</w:t>
      </w:r>
      <w:r w:rsidR="001E4EC1" w:rsidRPr="004C3847">
        <w:rPr>
          <w:rFonts w:eastAsia="Calibri" w:cs="Times New Roman"/>
          <w:kern w:val="0"/>
          <w:lang w:val="ru-RU" w:eastAsia="en-US" w:bidi="ar-SA"/>
        </w:rPr>
        <w:t xml:space="preserve"> </w:t>
      </w:r>
      <w:r w:rsidR="00C344B2" w:rsidRPr="00C344B2">
        <w:rPr>
          <w:rFonts w:eastAsia="Calibri" w:cs="Times New Roman"/>
          <w:b/>
          <w:kern w:val="0"/>
          <w:lang w:val="ru-RU" w:eastAsia="en-US" w:bidi="ar-SA"/>
        </w:rPr>
        <w:t>Это</w:t>
      </w:r>
      <w:r w:rsidR="00D34119" w:rsidRPr="004C3847">
        <w:rPr>
          <w:rFonts w:eastAsia="Calibri" w:cs="Times New Roman"/>
          <w:b/>
          <w:kern w:val="0"/>
          <w:lang w:val="ru-RU" w:eastAsia="en-US" w:bidi="ar-SA"/>
        </w:rPr>
        <w:t xml:space="preserve"> позволяет сделать вывод о некачественном планировании бюджетных средств</w:t>
      </w:r>
      <w:r w:rsidR="00C344B2">
        <w:rPr>
          <w:rFonts w:eastAsia="Calibri" w:cs="Times New Roman"/>
          <w:b/>
          <w:kern w:val="0"/>
          <w:lang w:val="ru-RU" w:eastAsia="en-US" w:bidi="ar-SA"/>
        </w:rPr>
        <w:t>, что</w:t>
      </w:r>
      <w:bookmarkStart w:id="0" w:name="_GoBack"/>
      <w:bookmarkEnd w:id="0"/>
      <w:r w:rsidR="001E4EC1" w:rsidRPr="004C3847">
        <w:rPr>
          <w:rFonts w:eastAsia="Calibri" w:cs="Times New Roman"/>
          <w:b/>
          <w:kern w:val="0"/>
          <w:lang w:val="ru-RU" w:eastAsia="en-US" w:bidi="ar-SA"/>
        </w:rPr>
        <w:t xml:space="preserve"> </w:t>
      </w:r>
      <w:r w:rsidR="00D34119" w:rsidRPr="004C3847">
        <w:rPr>
          <w:rFonts w:eastAsia="Calibri" w:cs="Times New Roman"/>
          <w:b/>
          <w:kern w:val="0"/>
          <w:lang w:val="ru-RU" w:eastAsia="en-US" w:bidi="ar-SA"/>
        </w:rPr>
        <w:t xml:space="preserve"> приводит к многочисленным корректировкам плановых показателей в течение года.  </w:t>
      </w:r>
      <w:r w:rsidR="00FC101F" w:rsidRPr="004C3847">
        <w:rPr>
          <w:rFonts w:eastAsia="Calibri" w:cs="Times New Roman"/>
          <w:b/>
          <w:kern w:val="0"/>
          <w:lang w:val="ru-RU" w:eastAsia="en-US" w:bidi="ar-SA"/>
        </w:rPr>
        <w:tab/>
      </w:r>
    </w:p>
    <w:p w:rsidR="002903A1" w:rsidRPr="004C3847" w:rsidRDefault="00501BD1" w:rsidP="00501BD1">
      <w:pPr>
        <w:ind w:firstLine="708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>П</w:t>
      </w:r>
      <w:r w:rsidR="00D34119" w:rsidRPr="004C3847">
        <w:rPr>
          <w:rFonts w:eastAsia="Times New Roman" w:cs="Times New Roman"/>
          <w:b/>
          <w:kern w:val="0"/>
          <w:lang w:val="ru-RU" w:eastAsia="ru-RU" w:bidi="ar-SA"/>
        </w:rPr>
        <w:t>роект бюджета на 2016 год предполагает снижение доходов и ра</w:t>
      </w:r>
      <w:r w:rsidR="001033ED" w:rsidRPr="004C3847">
        <w:rPr>
          <w:rFonts w:eastAsia="Times New Roman" w:cs="Times New Roman"/>
          <w:b/>
          <w:kern w:val="0"/>
          <w:lang w:val="ru-RU" w:eastAsia="ru-RU" w:bidi="ar-SA"/>
        </w:rPr>
        <w:t>сходов в прогнозируемом периоде, а также  экспертиз</w:t>
      </w:r>
      <w:r w:rsidR="002B3221">
        <w:rPr>
          <w:rFonts w:eastAsia="Times New Roman" w:cs="Times New Roman"/>
          <w:b/>
          <w:kern w:val="0"/>
          <w:lang w:val="ru-RU" w:eastAsia="ru-RU" w:bidi="ar-SA"/>
        </w:rPr>
        <w:t>ой</w:t>
      </w:r>
      <w:r w:rsidR="001033ED"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отмеч</w:t>
      </w:r>
      <w:r w:rsidR="002B3221">
        <w:rPr>
          <w:rFonts w:eastAsia="Times New Roman" w:cs="Times New Roman"/>
          <w:b/>
          <w:kern w:val="0"/>
          <w:lang w:val="ru-RU" w:eastAsia="ru-RU" w:bidi="ar-SA"/>
        </w:rPr>
        <w:t>ено</w:t>
      </w:r>
      <w:r w:rsidR="001033ED" w:rsidRPr="004C3847">
        <w:rPr>
          <w:rFonts w:eastAsia="Times New Roman" w:cs="Times New Roman"/>
          <w:b/>
          <w:kern w:val="0"/>
          <w:lang w:val="ru-RU" w:eastAsia="ru-RU" w:bidi="ar-SA"/>
        </w:rPr>
        <w:t xml:space="preserve">, что необходима более точная увязка проекта бюджета </w:t>
      </w:r>
      <w:r w:rsidR="002B3221">
        <w:rPr>
          <w:rFonts w:eastAsia="Times New Roman" w:cs="Times New Roman"/>
          <w:b/>
          <w:kern w:val="0"/>
          <w:lang w:val="ru-RU" w:eastAsia="ru-RU" w:bidi="ar-SA"/>
        </w:rPr>
        <w:t>к</w:t>
      </w:r>
      <w:r w:rsidR="001033ED"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Прогноз</w:t>
      </w:r>
      <w:r w:rsidR="002B3221">
        <w:rPr>
          <w:rFonts w:eastAsia="Times New Roman" w:cs="Times New Roman"/>
          <w:b/>
          <w:kern w:val="0"/>
          <w:lang w:val="ru-RU" w:eastAsia="ru-RU" w:bidi="ar-SA"/>
        </w:rPr>
        <w:t>а</w:t>
      </w:r>
      <w:r w:rsidR="001033ED" w:rsidRPr="004C3847">
        <w:rPr>
          <w:rFonts w:eastAsia="Times New Roman" w:cs="Times New Roman"/>
          <w:b/>
          <w:kern w:val="0"/>
          <w:lang w:val="ru-RU" w:eastAsia="ru-RU" w:bidi="ar-SA"/>
        </w:rPr>
        <w:t>м социально-эко</w:t>
      </w:r>
      <w:r w:rsidR="002B3221">
        <w:rPr>
          <w:rFonts w:eastAsia="Times New Roman" w:cs="Times New Roman"/>
          <w:b/>
          <w:kern w:val="0"/>
          <w:lang w:val="ru-RU" w:eastAsia="ru-RU" w:bidi="ar-SA"/>
        </w:rPr>
        <w:t xml:space="preserve">номического развития и Стратегии </w:t>
      </w:r>
      <w:r w:rsidR="001033ED" w:rsidRPr="004C3847">
        <w:rPr>
          <w:rFonts w:eastAsia="Times New Roman" w:cs="Times New Roman"/>
          <w:b/>
          <w:kern w:val="0"/>
          <w:lang w:val="ru-RU" w:eastAsia="ru-RU" w:bidi="ar-SA"/>
        </w:rPr>
        <w:t>развития городского округа Вичуга до 2020 года.</w:t>
      </w:r>
    </w:p>
    <w:p w:rsidR="00E75339" w:rsidRPr="004C3847" w:rsidRDefault="00501BD1" w:rsidP="004C3847">
      <w:pPr>
        <w:autoSpaceDE w:val="0"/>
        <w:adjustRightInd w:val="0"/>
        <w:ind w:firstLine="540"/>
        <w:jc w:val="both"/>
        <w:rPr>
          <w:b/>
          <w:bCs/>
          <w:color w:val="000000"/>
        </w:rPr>
      </w:pPr>
      <w:proofErr w:type="spellStart"/>
      <w:r w:rsidRPr="004C3847">
        <w:rPr>
          <w:b/>
          <w:color w:val="000000"/>
        </w:rPr>
        <w:t>Контрольно-счетная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комиссия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отмечает</w:t>
      </w:r>
      <w:proofErr w:type="spellEnd"/>
      <w:r w:rsidRPr="004C3847">
        <w:rPr>
          <w:b/>
          <w:color w:val="000000"/>
        </w:rPr>
        <w:t xml:space="preserve">, </w:t>
      </w:r>
      <w:proofErr w:type="spellStart"/>
      <w:r w:rsidRPr="004C3847">
        <w:rPr>
          <w:b/>
          <w:color w:val="000000"/>
        </w:rPr>
        <w:t>что</w:t>
      </w:r>
      <w:proofErr w:type="spellEnd"/>
      <w:r w:rsidRPr="004C3847">
        <w:rPr>
          <w:b/>
          <w:color w:val="000000"/>
        </w:rPr>
        <w:t xml:space="preserve"> в </w:t>
      </w:r>
      <w:proofErr w:type="spellStart"/>
      <w:r w:rsidRPr="004C3847">
        <w:rPr>
          <w:b/>
          <w:color w:val="000000"/>
        </w:rPr>
        <w:t>пояснительной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записке</w:t>
      </w:r>
      <w:proofErr w:type="spellEnd"/>
      <w:r w:rsidRPr="004C3847">
        <w:rPr>
          <w:b/>
          <w:color w:val="000000"/>
        </w:rPr>
        <w:t xml:space="preserve"> к </w:t>
      </w:r>
      <w:proofErr w:type="spellStart"/>
      <w:r w:rsidRPr="004C3847">
        <w:rPr>
          <w:b/>
          <w:color w:val="000000"/>
        </w:rPr>
        <w:t>Прогнозу</w:t>
      </w:r>
      <w:proofErr w:type="spellEnd"/>
      <w:r w:rsidRPr="004C3847">
        <w:rPr>
          <w:b/>
          <w:color w:val="000000"/>
        </w:rPr>
        <w:t xml:space="preserve">  </w:t>
      </w:r>
      <w:proofErr w:type="spellStart"/>
      <w:r w:rsidRPr="004C3847">
        <w:rPr>
          <w:b/>
          <w:color w:val="000000"/>
        </w:rPr>
        <w:t>не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приведены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причины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изменений</w:t>
      </w:r>
      <w:proofErr w:type="spellEnd"/>
      <w:r w:rsidRPr="004C3847">
        <w:rPr>
          <w:b/>
          <w:color w:val="000000"/>
        </w:rPr>
        <w:t xml:space="preserve"> в </w:t>
      </w:r>
      <w:proofErr w:type="spellStart"/>
      <w:r w:rsidRPr="004C3847">
        <w:rPr>
          <w:b/>
          <w:color w:val="000000"/>
        </w:rPr>
        <w:t>рассматриваемом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Прогнозе</w:t>
      </w:r>
      <w:proofErr w:type="spellEnd"/>
      <w:r w:rsidRPr="004C3847">
        <w:rPr>
          <w:b/>
          <w:color w:val="000000"/>
        </w:rPr>
        <w:t xml:space="preserve">  </w:t>
      </w:r>
      <w:proofErr w:type="spellStart"/>
      <w:r w:rsidRPr="004C3847">
        <w:rPr>
          <w:b/>
          <w:color w:val="000000"/>
        </w:rPr>
        <w:t>всех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ранее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утверждённых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параметров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на</w:t>
      </w:r>
      <w:proofErr w:type="spellEnd"/>
      <w:r w:rsidRPr="004C3847">
        <w:rPr>
          <w:b/>
          <w:color w:val="000000"/>
        </w:rPr>
        <w:t xml:space="preserve"> 2017 </w:t>
      </w:r>
      <w:proofErr w:type="spellStart"/>
      <w:r w:rsidRPr="004C3847">
        <w:rPr>
          <w:b/>
          <w:color w:val="000000"/>
        </w:rPr>
        <w:t>год</w:t>
      </w:r>
      <w:proofErr w:type="spellEnd"/>
      <w:r w:rsidRPr="004C3847">
        <w:rPr>
          <w:b/>
          <w:color w:val="000000"/>
        </w:rPr>
        <w:t xml:space="preserve"> и </w:t>
      </w:r>
      <w:proofErr w:type="spellStart"/>
      <w:r w:rsidRPr="004C3847">
        <w:rPr>
          <w:b/>
          <w:color w:val="000000"/>
        </w:rPr>
        <w:t>их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сопоставление</w:t>
      </w:r>
      <w:proofErr w:type="spellEnd"/>
      <w:r w:rsidRPr="004C3847">
        <w:rPr>
          <w:b/>
          <w:color w:val="000000"/>
        </w:rPr>
        <w:t xml:space="preserve"> с </w:t>
      </w:r>
      <w:proofErr w:type="spellStart"/>
      <w:r w:rsidRPr="004C3847">
        <w:rPr>
          <w:b/>
          <w:color w:val="000000"/>
        </w:rPr>
        <w:t>ранее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утвержденными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color w:val="000000"/>
        </w:rPr>
        <w:t>параметрами</w:t>
      </w:r>
      <w:proofErr w:type="spellEnd"/>
      <w:r w:rsidRPr="004C3847">
        <w:rPr>
          <w:b/>
          <w:color w:val="000000"/>
        </w:rPr>
        <w:t xml:space="preserve">, </w:t>
      </w:r>
      <w:proofErr w:type="spellStart"/>
      <w:r w:rsidRPr="004C3847">
        <w:rPr>
          <w:b/>
          <w:color w:val="000000"/>
        </w:rPr>
        <w:t>что</w:t>
      </w:r>
      <w:proofErr w:type="spellEnd"/>
      <w:r w:rsidRPr="004C3847">
        <w:rPr>
          <w:b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не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соответствует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норме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абзаца</w:t>
      </w:r>
      <w:proofErr w:type="spellEnd"/>
      <w:r w:rsidRPr="004C3847">
        <w:rPr>
          <w:b/>
          <w:bCs/>
          <w:color w:val="000000"/>
        </w:rPr>
        <w:t xml:space="preserve"> 2 </w:t>
      </w:r>
      <w:proofErr w:type="spellStart"/>
      <w:r w:rsidRPr="004C3847">
        <w:rPr>
          <w:b/>
          <w:bCs/>
          <w:color w:val="000000"/>
        </w:rPr>
        <w:t>пункта</w:t>
      </w:r>
      <w:proofErr w:type="spellEnd"/>
      <w:r w:rsidRPr="004C3847">
        <w:rPr>
          <w:b/>
          <w:bCs/>
          <w:color w:val="000000"/>
        </w:rPr>
        <w:t xml:space="preserve"> 4 </w:t>
      </w:r>
      <w:proofErr w:type="spellStart"/>
      <w:r w:rsidRPr="004C3847">
        <w:rPr>
          <w:b/>
          <w:bCs/>
          <w:color w:val="000000"/>
        </w:rPr>
        <w:t>статьи</w:t>
      </w:r>
      <w:proofErr w:type="spellEnd"/>
      <w:r w:rsidRPr="004C3847">
        <w:rPr>
          <w:b/>
          <w:bCs/>
          <w:color w:val="000000"/>
        </w:rPr>
        <w:t xml:space="preserve"> 173 БК РФ. А </w:t>
      </w:r>
      <w:proofErr w:type="spellStart"/>
      <w:r w:rsidRPr="004C3847">
        <w:rPr>
          <w:b/>
          <w:bCs/>
          <w:color w:val="000000"/>
        </w:rPr>
        <w:t>также</w:t>
      </w:r>
      <w:proofErr w:type="spellEnd"/>
      <w:r w:rsidR="00E75339" w:rsidRPr="004C3847">
        <w:rPr>
          <w:b/>
          <w:bCs/>
          <w:color w:val="000000"/>
          <w:lang w:val="ru-RU"/>
        </w:rPr>
        <w:t>,</w:t>
      </w:r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не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отражены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наиболее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острые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проблемы</w:t>
      </w:r>
      <w:proofErr w:type="spellEnd"/>
      <w:r w:rsidRPr="004C3847">
        <w:rPr>
          <w:b/>
          <w:bCs/>
          <w:color w:val="000000"/>
        </w:rPr>
        <w:t xml:space="preserve"> в </w:t>
      </w:r>
      <w:proofErr w:type="spellStart"/>
      <w:r w:rsidRPr="004C3847">
        <w:rPr>
          <w:b/>
          <w:bCs/>
          <w:color w:val="000000"/>
        </w:rPr>
        <w:t>сфере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социально-экономического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развития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муниципалитета</w:t>
      </w:r>
      <w:proofErr w:type="spellEnd"/>
      <w:r w:rsidRPr="004C3847">
        <w:rPr>
          <w:b/>
          <w:bCs/>
          <w:color w:val="000000"/>
        </w:rPr>
        <w:t xml:space="preserve">, </w:t>
      </w:r>
      <w:proofErr w:type="spellStart"/>
      <w:r w:rsidRPr="004C3847">
        <w:rPr>
          <w:b/>
          <w:bCs/>
          <w:color w:val="000000"/>
        </w:rPr>
        <w:t>которые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останутся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актуальными</w:t>
      </w:r>
      <w:proofErr w:type="spellEnd"/>
      <w:r w:rsidRPr="004C3847">
        <w:rPr>
          <w:b/>
          <w:bCs/>
          <w:color w:val="000000"/>
        </w:rPr>
        <w:t xml:space="preserve"> и в </w:t>
      </w:r>
      <w:proofErr w:type="spellStart"/>
      <w:r w:rsidRPr="004C3847">
        <w:rPr>
          <w:b/>
          <w:bCs/>
          <w:color w:val="000000"/>
        </w:rPr>
        <w:t>прогнозируемом</w:t>
      </w:r>
      <w:proofErr w:type="spellEnd"/>
      <w:r w:rsidRPr="004C3847">
        <w:rPr>
          <w:b/>
          <w:bCs/>
          <w:color w:val="000000"/>
        </w:rPr>
        <w:t xml:space="preserve"> </w:t>
      </w:r>
      <w:proofErr w:type="spellStart"/>
      <w:r w:rsidRPr="004C3847">
        <w:rPr>
          <w:b/>
          <w:bCs/>
          <w:color w:val="000000"/>
        </w:rPr>
        <w:t>периоде</w:t>
      </w:r>
      <w:proofErr w:type="spellEnd"/>
      <w:r w:rsidRPr="004C3847">
        <w:rPr>
          <w:b/>
          <w:bCs/>
          <w:color w:val="000000"/>
        </w:rPr>
        <w:t>.</w:t>
      </w:r>
    </w:p>
    <w:p w:rsidR="00E75339" w:rsidRPr="004C3847" w:rsidRDefault="00E75339" w:rsidP="00501BD1">
      <w:pPr>
        <w:ind w:firstLine="708"/>
        <w:jc w:val="both"/>
        <w:rPr>
          <w:b/>
          <w:lang w:val="ru-RU"/>
        </w:rPr>
      </w:pPr>
    </w:p>
    <w:p w:rsidR="00E75339" w:rsidRPr="004C3847" w:rsidRDefault="00057250" w:rsidP="00E75339">
      <w:pPr>
        <w:pStyle w:val="Standard"/>
        <w:jc w:val="center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 xml:space="preserve">3.Информация о результатах деятельности контрольно-счетной комиссии </w:t>
      </w:r>
    </w:p>
    <w:p w:rsidR="00057250" w:rsidRPr="004C3847" w:rsidRDefault="00057250" w:rsidP="00E75339">
      <w:pPr>
        <w:pStyle w:val="Standard"/>
        <w:jc w:val="center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>городского округа Вичуги по иным вопросам деятельности.</w:t>
      </w:r>
    </w:p>
    <w:p w:rsidR="00057250" w:rsidRPr="004C3847" w:rsidRDefault="00057250" w:rsidP="001D67A1">
      <w:pPr>
        <w:pStyle w:val="Standard"/>
        <w:jc w:val="center"/>
        <w:rPr>
          <w:rFonts w:cs="Times New Roman"/>
          <w:b/>
          <w:lang w:val="ru-RU"/>
        </w:rPr>
      </w:pPr>
    </w:p>
    <w:p w:rsidR="002A7A2A" w:rsidRPr="004C3847" w:rsidRDefault="00425917" w:rsidP="002B322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b/>
          <w:lang w:val="ru-RU"/>
        </w:rPr>
        <w:tab/>
      </w:r>
      <w:r w:rsidR="004D327C" w:rsidRPr="004C3847">
        <w:rPr>
          <w:rFonts w:cs="Times New Roman"/>
          <w:lang w:val="ru-RU"/>
        </w:rPr>
        <w:t>В 201</w:t>
      </w:r>
      <w:r w:rsidR="00501BD1" w:rsidRPr="004C3847">
        <w:rPr>
          <w:rFonts w:cs="Times New Roman"/>
          <w:lang w:val="ru-RU"/>
        </w:rPr>
        <w:t>6</w:t>
      </w:r>
      <w:r w:rsidR="004D327C" w:rsidRPr="004C3847">
        <w:rPr>
          <w:rFonts w:cs="Times New Roman"/>
          <w:lang w:val="ru-RU"/>
        </w:rPr>
        <w:t xml:space="preserve"> году</w:t>
      </w:r>
      <w:r w:rsidR="00517383" w:rsidRPr="004C3847">
        <w:rPr>
          <w:rFonts w:cs="Times New Roman"/>
          <w:lang w:val="ru-RU"/>
        </w:rPr>
        <w:t xml:space="preserve">,  в соответствии с планом работы </w:t>
      </w:r>
      <w:r w:rsidR="004D327C" w:rsidRPr="004C3847">
        <w:rPr>
          <w:rFonts w:cs="Times New Roman"/>
          <w:lang w:val="ru-RU"/>
        </w:rPr>
        <w:t xml:space="preserve"> Контрольно-счетн</w:t>
      </w:r>
      <w:r w:rsidR="00517383" w:rsidRPr="004C3847">
        <w:rPr>
          <w:rFonts w:cs="Times New Roman"/>
          <w:lang w:val="ru-RU"/>
        </w:rPr>
        <w:t xml:space="preserve">ой </w:t>
      </w:r>
      <w:r w:rsidR="004D327C" w:rsidRPr="004C3847">
        <w:rPr>
          <w:rFonts w:cs="Times New Roman"/>
          <w:lang w:val="ru-RU"/>
        </w:rPr>
        <w:t>комисси</w:t>
      </w:r>
      <w:r w:rsidR="00517383" w:rsidRPr="004C3847">
        <w:rPr>
          <w:rFonts w:cs="Times New Roman"/>
          <w:lang w:val="ru-RU"/>
        </w:rPr>
        <w:t>и,</w:t>
      </w:r>
      <w:r w:rsidR="00501BD1" w:rsidRPr="004C3847">
        <w:rPr>
          <w:rFonts w:cs="Times New Roman"/>
          <w:lang w:val="ru-RU"/>
        </w:rPr>
        <w:t xml:space="preserve"> </w:t>
      </w:r>
      <w:r w:rsidR="00517383" w:rsidRPr="004C3847">
        <w:rPr>
          <w:rFonts w:cs="Times New Roman"/>
          <w:lang w:val="ru-RU"/>
        </w:rPr>
        <w:t>прове</w:t>
      </w:r>
      <w:r w:rsidR="003E27C4" w:rsidRPr="004C3847">
        <w:rPr>
          <w:rFonts w:cs="Times New Roman"/>
          <w:lang w:val="ru-RU"/>
        </w:rPr>
        <w:t xml:space="preserve">дено </w:t>
      </w:r>
      <w:r w:rsidR="00501BD1" w:rsidRPr="004C3847">
        <w:rPr>
          <w:rFonts w:cs="Times New Roman"/>
          <w:lang w:val="ru-RU"/>
        </w:rPr>
        <w:t>3</w:t>
      </w:r>
      <w:r w:rsidR="0062440D" w:rsidRPr="004C3847">
        <w:rPr>
          <w:rFonts w:cs="Times New Roman"/>
          <w:lang w:val="ru-RU"/>
        </w:rPr>
        <w:t xml:space="preserve"> </w:t>
      </w:r>
      <w:proofErr w:type="gramStart"/>
      <w:r w:rsidR="003E27C4" w:rsidRPr="004C3847">
        <w:rPr>
          <w:rFonts w:cs="Times New Roman"/>
          <w:lang w:val="ru-RU"/>
        </w:rPr>
        <w:t>контрольных</w:t>
      </w:r>
      <w:proofErr w:type="gramEnd"/>
      <w:r w:rsidR="003E27C4" w:rsidRPr="004C3847">
        <w:rPr>
          <w:rFonts w:cs="Times New Roman"/>
          <w:lang w:val="ru-RU"/>
        </w:rPr>
        <w:t xml:space="preserve"> мероприяти</w:t>
      </w:r>
      <w:r w:rsidR="00FC101F" w:rsidRPr="004C3847">
        <w:rPr>
          <w:rFonts w:cs="Times New Roman"/>
          <w:lang w:val="ru-RU"/>
        </w:rPr>
        <w:t>я</w:t>
      </w:r>
      <w:r w:rsidR="003E27C4" w:rsidRPr="004C3847">
        <w:rPr>
          <w:rFonts w:cs="Times New Roman"/>
          <w:lang w:val="ru-RU"/>
        </w:rPr>
        <w:t>.</w:t>
      </w:r>
    </w:p>
    <w:p w:rsidR="006B69CA" w:rsidRPr="004C3847" w:rsidRDefault="002A7A2A" w:rsidP="002B3221">
      <w:pPr>
        <w:pStyle w:val="Standard"/>
        <w:jc w:val="both"/>
        <w:rPr>
          <w:rFonts w:eastAsia="Times New Roman" w:cs="Times New Roman"/>
          <w:b/>
          <w:kern w:val="0"/>
          <w:lang w:val="ru-RU" w:eastAsia="en-US" w:bidi="ar-SA"/>
        </w:rPr>
      </w:pPr>
      <w:r w:rsidRPr="004C3847">
        <w:rPr>
          <w:rFonts w:cs="Times New Roman"/>
          <w:lang w:val="ru-RU"/>
        </w:rPr>
        <w:tab/>
      </w:r>
      <w:r w:rsidR="00EB593E" w:rsidRPr="004C3847">
        <w:rPr>
          <w:rFonts w:cs="Times New Roman"/>
          <w:lang w:val="ru-RU"/>
        </w:rPr>
        <w:t>В ходе осуществления контрольных мероприятий о</w:t>
      </w:r>
      <w:r w:rsidR="00271E00" w:rsidRPr="004C3847">
        <w:rPr>
          <w:rFonts w:cs="Times New Roman"/>
          <w:lang w:val="ru-RU"/>
        </w:rPr>
        <w:t xml:space="preserve">бщий объем проверяемых  </w:t>
      </w:r>
      <w:r w:rsidR="00EB593E" w:rsidRPr="004C3847">
        <w:rPr>
          <w:rFonts w:cs="Times New Roman"/>
          <w:lang w:val="ru-RU"/>
        </w:rPr>
        <w:t>средств</w:t>
      </w:r>
      <w:r w:rsidR="002F1B91" w:rsidRPr="004C3847">
        <w:rPr>
          <w:rFonts w:cs="Times New Roman"/>
          <w:lang w:val="ru-RU"/>
        </w:rPr>
        <w:t xml:space="preserve"> </w:t>
      </w:r>
      <w:r w:rsidR="001033ED" w:rsidRPr="004C3847">
        <w:rPr>
          <w:rFonts w:cs="Times New Roman"/>
          <w:lang w:val="ru-RU"/>
        </w:rPr>
        <w:t xml:space="preserve">бюджета городского округа Вичуга </w:t>
      </w:r>
      <w:r w:rsidR="00271E00" w:rsidRPr="004C3847">
        <w:rPr>
          <w:rFonts w:cs="Times New Roman"/>
          <w:lang w:val="ru-RU"/>
        </w:rPr>
        <w:t xml:space="preserve">составил </w:t>
      </w:r>
      <w:r w:rsidR="002F1B91" w:rsidRPr="004C3847">
        <w:rPr>
          <w:rFonts w:eastAsia="Times New Roman" w:cs="Times New Roman"/>
          <w:b/>
          <w:kern w:val="0"/>
          <w:lang w:val="ru-RU" w:eastAsia="en-US" w:bidi="ar-SA"/>
        </w:rPr>
        <w:t xml:space="preserve">17 407,4 </w:t>
      </w:r>
      <w:proofErr w:type="spellStart"/>
      <w:r w:rsidR="002352D6" w:rsidRPr="004C3847">
        <w:rPr>
          <w:rFonts w:eastAsia="Times New Roman" w:cs="Times New Roman"/>
          <w:b/>
          <w:kern w:val="0"/>
          <w:lang w:val="ru-RU" w:eastAsia="en-US" w:bidi="ar-SA"/>
        </w:rPr>
        <w:t>тыс</w:t>
      </w:r>
      <w:proofErr w:type="gramStart"/>
      <w:r w:rsidR="002352D6" w:rsidRPr="004C3847">
        <w:rPr>
          <w:rFonts w:eastAsia="Times New Roman" w:cs="Times New Roman"/>
          <w:b/>
          <w:kern w:val="0"/>
          <w:lang w:val="ru-RU" w:eastAsia="en-US" w:bidi="ar-SA"/>
        </w:rPr>
        <w:t>.р</w:t>
      </w:r>
      <w:proofErr w:type="gramEnd"/>
      <w:r w:rsidR="002352D6" w:rsidRPr="004C3847">
        <w:rPr>
          <w:rFonts w:eastAsia="Times New Roman" w:cs="Times New Roman"/>
          <w:b/>
          <w:kern w:val="0"/>
          <w:lang w:val="ru-RU" w:eastAsia="en-US" w:bidi="ar-SA"/>
        </w:rPr>
        <w:t>уб</w:t>
      </w:r>
      <w:proofErr w:type="spellEnd"/>
      <w:r w:rsidR="001033ED" w:rsidRPr="004C3847">
        <w:rPr>
          <w:rFonts w:eastAsia="Times New Roman" w:cs="Times New Roman"/>
          <w:b/>
          <w:kern w:val="0"/>
          <w:lang w:val="ru-RU" w:eastAsia="en-US" w:bidi="ar-SA"/>
        </w:rPr>
        <w:t xml:space="preserve">. </w:t>
      </w:r>
    </w:p>
    <w:p w:rsidR="00FC6179" w:rsidRPr="004C3847" w:rsidRDefault="006D27A3" w:rsidP="002B322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eastAsia="Times New Roman" w:cs="Times New Roman"/>
          <w:b/>
          <w:kern w:val="0"/>
          <w:lang w:val="ru-RU" w:eastAsia="en-US" w:bidi="ar-SA"/>
        </w:rPr>
        <w:tab/>
      </w:r>
      <w:r w:rsidR="00EF498E" w:rsidRPr="004C3847">
        <w:rPr>
          <w:rFonts w:cs="Times New Roman"/>
          <w:lang w:val="ru-RU"/>
        </w:rPr>
        <w:t>Нарушения и недостатки использования бюджетных средств, выявленных</w:t>
      </w:r>
      <w:r w:rsidR="00F84C4C" w:rsidRPr="004C3847">
        <w:rPr>
          <w:rFonts w:cs="Times New Roman"/>
          <w:lang w:val="ru-RU"/>
        </w:rPr>
        <w:t xml:space="preserve"> по  результатам</w:t>
      </w:r>
      <w:r w:rsidR="00EF498E" w:rsidRPr="004C3847">
        <w:rPr>
          <w:rFonts w:cs="Times New Roman"/>
          <w:lang w:val="ru-RU"/>
        </w:rPr>
        <w:t xml:space="preserve"> </w:t>
      </w:r>
      <w:proofErr w:type="gramStart"/>
      <w:r w:rsidR="00EF498E" w:rsidRPr="004C3847">
        <w:rPr>
          <w:rFonts w:cs="Times New Roman"/>
          <w:lang w:val="ru-RU"/>
        </w:rPr>
        <w:t>контрольн</w:t>
      </w:r>
      <w:r w:rsidR="00F84C4C" w:rsidRPr="004C3847">
        <w:rPr>
          <w:rFonts w:cs="Times New Roman"/>
          <w:lang w:val="ru-RU"/>
        </w:rPr>
        <w:t>ых</w:t>
      </w:r>
      <w:r w:rsidR="00EF498E" w:rsidRPr="004C3847">
        <w:rPr>
          <w:rFonts w:cs="Times New Roman"/>
          <w:lang w:val="ru-RU"/>
        </w:rPr>
        <w:t xml:space="preserve"> мероприяти</w:t>
      </w:r>
      <w:r w:rsidR="00F84C4C" w:rsidRPr="004C3847">
        <w:rPr>
          <w:rFonts w:cs="Times New Roman"/>
          <w:lang w:val="ru-RU"/>
        </w:rPr>
        <w:t>й</w:t>
      </w:r>
      <w:r w:rsidR="00EF498E" w:rsidRPr="004C3847">
        <w:rPr>
          <w:rFonts w:cs="Times New Roman"/>
          <w:lang w:val="ru-RU"/>
        </w:rPr>
        <w:t>, проведенны</w:t>
      </w:r>
      <w:r w:rsidR="00F84C4C" w:rsidRPr="004C3847">
        <w:rPr>
          <w:rFonts w:cs="Times New Roman"/>
          <w:lang w:val="ru-RU"/>
        </w:rPr>
        <w:t>х</w:t>
      </w:r>
      <w:r w:rsidR="00EF498E" w:rsidRPr="004C3847">
        <w:rPr>
          <w:rFonts w:cs="Times New Roman"/>
          <w:lang w:val="ru-RU"/>
        </w:rPr>
        <w:t xml:space="preserve"> в 201</w:t>
      </w:r>
      <w:r w:rsidR="00501BD1" w:rsidRPr="004C3847">
        <w:rPr>
          <w:rFonts w:cs="Times New Roman"/>
          <w:lang w:val="ru-RU"/>
        </w:rPr>
        <w:t>6</w:t>
      </w:r>
      <w:r w:rsidR="002352D6" w:rsidRPr="004C3847">
        <w:rPr>
          <w:rFonts w:cs="Times New Roman"/>
          <w:lang w:val="ru-RU"/>
        </w:rPr>
        <w:t xml:space="preserve"> </w:t>
      </w:r>
      <w:r w:rsidR="00EF498E" w:rsidRPr="004C3847">
        <w:rPr>
          <w:rFonts w:cs="Times New Roman"/>
          <w:lang w:val="ru-RU"/>
        </w:rPr>
        <w:t>году носили</w:t>
      </w:r>
      <w:proofErr w:type="gramEnd"/>
      <w:r w:rsidR="00EF498E" w:rsidRPr="004C3847">
        <w:rPr>
          <w:rFonts w:cs="Times New Roman"/>
          <w:lang w:val="ru-RU"/>
        </w:rPr>
        <w:t xml:space="preserve"> следующий характер: </w:t>
      </w:r>
      <w:r w:rsidR="00DF0680" w:rsidRPr="004C3847">
        <w:rPr>
          <w:rFonts w:cs="Times New Roman"/>
          <w:lang w:val="ru-RU"/>
        </w:rPr>
        <w:tab/>
      </w:r>
    </w:p>
    <w:p w:rsidR="00501BD1" w:rsidRPr="004C3847" w:rsidRDefault="002B3221" w:rsidP="002B3221">
      <w:pPr>
        <w:jc w:val="both"/>
        <w:rPr>
          <w:rFonts w:eastAsia="Times New Roman" w:cs="Times New Roman"/>
          <w:b/>
          <w:bCs/>
          <w:kern w:val="1"/>
          <w:lang w:val="ru-RU" w:eastAsia="ar-SA" w:bidi="ar-SA"/>
        </w:rPr>
      </w:pPr>
      <w:r>
        <w:rPr>
          <w:rFonts w:cs="Times New Roman"/>
          <w:b/>
          <w:lang w:val="ru-RU"/>
        </w:rPr>
        <w:tab/>
      </w:r>
      <w:r w:rsidR="006B69CA" w:rsidRPr="004C3847">
        <w:rPr>
          <w:rFonts w:cs="Times New Roman"/>
          <w:b/>
          <w:lang w:val="ru-RU"/>
        </w:rPr>
        <w:t>-в</w:t>
      </w:r>
      <w:r w:rsidR="00DF0680" w:rsidRPr="004C3847">
        <w:rPr>
          <w:rFonts w:cs="Times New Roman"/>
          <w:b/>
          <w:lang w:val="ru-RU"/>
        </w:rPr>
        <w:t xml:space="preserve"> ходе</w:t>
      </w:r>
      <w:r w:rsidR="002352D6" w:rsidRPr="004C3847">
        <w:rPr>
          <w:rFonts w:cs="Times New Roman"/>
          <w:b/>
          <w:lang w:val="ru-RU"/>
        </w:rPr>
        <w:t xml:space="preserve"> проверки </w:t>
      </w:r>
      <w:r w:rsidR="00E263F8" w:rsidRPr="004C3847">
        <w:rPr>
          <w:rFonts w:eastAsia="Times New Roman" w:cs="Times New Roman"/>
          <w:b/>
          <w:bCs/>
          <w:kern w:val="1"/>
          <w:lang w:val="ru-RU" w:eastAsia="ar-SA" w:bidi="ar-SA"/>
        </w:rPr>
        <w:t xml:space="preserve"> </w:t>
      </w:r>
      <w:r w:rsidR="00501BD1" w:rsidRPr="004C3847">
        <w:rPr>
          <w:rFonts w:eastAsia="Times New Roman" w:cs="Times New Roman"/>
          <w:b/>
          <w:bCs/>
          <w:kern w:val="1"/>
          <w:lang w:val="ru-RU" w:eastAsia="ar-SA" w:bidi="ar-SA"/>
        </w:rPr>
        <w:t xml:space="preserve"> соблюдения законодательства РФ и иных нормативных актов РФ о контрактной системе в сфере закупок товаров, работ, услуг, о размещении заказов в Муниципальном бюджетном учреждении культуры «Клуб имени Фрунзе» за 2015 год и  6 месяцев 2016 года</w:t>
      </w:r>
      <w:r w:rsidR="00E75339" w:rsidRPr="004C3847">
        <w:rPr>
          <w:rFonts w:eastAsia="Times New Roman" w:cs="Times New Roman"/>
          <w:b/>
          <w:bCs/>
          <w:kern w:val="1"/>
          <w:lang w:val="ru-RU" w:eastAsia="ar-SA" w:bidi="ar-SA"/>
        </w:rPr>
        <w:t>:</w:t>
      </w:r>
    </w:p>
    <w:p w:rsidR="006B69CA" w:rsidRPr="004C3847" w:rsidRDefault="006B69CA" w:rsidP="006B69CA">
      <w:pPr>
        <w:rPr>
          <w:rFonts w:cs="Times New Roman"/>
          <w:b/>
        </w:rPr>
      </w:pPr>
      <w:r w:rsidRPr="004C3847">
        <w:rPr>
          <w:rFonts w:eastAsia="Times New Roman" w:cs="Times New Roman"/>
          <w:b/>
          <w:bCs/>
          <w:kern w:val="1"/>
          <w:lang w:val="ru-RU" w:eastAsia="ar-SA" w:bidi="ar-SA"/>
        </w:rPr>
        <w:tab/>
      </w:r>
      <w:r w:rsidRPr="004C3847">
        <w:rPr>
          <w:rFonts w:cs="Times New Roman"/>
          <w:lang w:val="ru-RU"/>
        </w:rPr>
        <w:t>1</w:t>
      </w:r>
      <w:r w:rsidRPr="004C3847">
        <w:rPr>
          <w:rFonts w:cs="Times New Roman"/>
        </w:rPr>
        <w:t>.</w:t>
      </w:r>
      <w:r w:rsidRPr="004C3847">
        <w:rPr>
          <w:rFonts w:eastAsia="Times New Roman" w:cs="Times New Roman"/>
          <w:lang w:eastAsia="ru-RU"/>
        </w:rPr>
        <w:t xml:space="preserve">  </w:t>
      </w:r>
      <w:proofErr w:type="spellStart"/>
      <w:r w:rsidRPr="004C3847">
        <w:rPr>
          <w:rFonts w:eastAsia="Times New Roman" w:cs="Times New Roman"/>
          <w:lang w:eastAsia="ru-RU"/>
        </w:rPr>
        <w:t>Нарушен</w:t>
      </w:r>
      <w:r w:rsidRPr="004C3847">
        <w:rPr>
          <w:rFonts w:eastAsia="Times New Roman" w:cs="Times New Roman"/>
          <w:lang w:val="ru-RU" w:eastAsia="ru-RU"/>
        </w:rPr>
        <w:t>ие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срок</w:t>
      </w:r>
      <w:proofErr w:type="spellEnd"/>
      <w:r w:rsidRPr="004C3847">
        <w:rPr>
          <w:rFonts w:eastAsia="Times New Roman" w:cs="Times New Roman"/>
          <w:lang w:val="ru-RU" w:eastAsia="ru-RU"/>
        </w:rPr>
        <w:t>а</w:t>
      </w:r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утверждения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плана-графика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закупок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на</w:t>
      </w:r>
      <w:proofErr w:type="spellEnd"/>
      <w:r w:rsidRPr="004C3847">
        <w:rPr>
          <w:rFonts w:eastAsia="Times New Roman" w:cs="Times New Roman"/>
          <w:lang w:eastAsia="ru-RU"/>
        </w:rPr>
        <w:t xml:space="preserve"> 2015 </w:t>
      </w:r>
      <w:proofErr w:type="spellStart"/>
      <w:r w:rsidRPr="004C3847">
        <w:rPr>
          <w:rFonts w:eastAsia="Times New Roman" w:cs="Times New Roman"/>
          <w:lang w:eastAsia="ru-RU"/>
        </w:rPr>
        <w:t>год</w:t>
      </w:r>
      <w:proofErr w:type="spellEnd"/>
      <w:r w:rsidRPr="004C3847">
        <w:rPr>
          <w:rFonts w:eastAsia="Times New Roman" w:cs="Times New Roman"/>
          <w:lang w:eastAsia="ru-RU"/>
        </w:rPr>
        <w:t xml:space="preserve"> (п.10 ст.21 </w:t>
      </w:r>
      <w:proofErr w:type="spellStart"/>
      <w:r w:rsidRPr="004C3847">
        <w:rPr>
          <w:rFonts w:eastAsia="Times New Roman" w:cs="Times New Roman"/>
          <w:lang w:eastAsia="ru-RU"/>
        </w:rPr>
        <w:t>Закона</w:t>
      </w:r>
      <w:proofErr w:type="spellEnd"/>
      <w:r w:rsidRPr="004C3847">
        <w:rPr>
          <w:rFonts w:eastAsia="Times New Roman" w:cs="Times New Roman"/>
          <w:lang w:eastAsia="ru-RU"/>
        </w:rPr>
        <w:t xml:space="preserve"> №44-ФЗ)</w:t>
      </w:r>
    </w:p>
    <w:p w:rsidR="006B69CA" w:rsidRPr="004C3847" w:rsidRDefault="006B69CA" w:rsidP="006B69CA">
      <w:pPr>
        <w:jc w:val="both"/>
        <w:rPr>
          <w:rFonts w:eastAsia="Times New Roman" w:cs="Times New Roman"/>
          <w:lang w:eastAsia="ru-RU"/>
        </w:rPr>
      </w:pPr>
      <w:r w:rsidRPr="004C3847">
        <w:rPr>
          <w:rFonts w:cs="Times New Roman"/>
          <w:color w:val="000000"/>
          <w:lang w:val="ru-RU"/>
        </w:rPr>
        <w:tab/>
        <w:t>2</w:t>
      </w:r>
      <w:r w:rsidRPr="004C3847">
        <w:rPr>
          <w:rFonts w:cs="Times New Roman"/>
          <w:color w:val="000000"/>
        </w:rPr>
        <w:t>.</w:t>
      </w:r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План-график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закупок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на</w:t>
      </w:r>
      <w:proofErr w:type="spellEnd"/>
      <w:r w:rsidRPr="004C3847">
        <w:rPr>
          <w:rFonts w:eastAsia="Times New Roman" w:cs="Times New Roman"/>
          <w:lang w:eastAsia="ru-RU"/>
        </w:rPr>
        <w:t xml:space="preserve"> 2016 </w:t>
      </w:r>
      <w:proofErr w:type="spellStart"/>
      <w:r w:rsidRPr="004C3847">
        <w:rPr>
          <w:rFonts w:eastAsia="Times New Roman" w:cs="Times New Roman"/>
          <w:lang w:eastAsia="ru-RU"/>
        </w:rPr>
        <w:t>год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утвержден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ранее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r w:rsidR="002B3221">
        <w:rPr>
          <w:rFonts w:eastAsia="Times New Roman" w:cs="Times New Roman"/>
          <w:lang w:val="ru-RU" w:eastAsia="ru-RU"/>
        </w:rPr>
        <w:t xml:space="preserve">срока </w:t>
      </w:r>
      <w:proofErr w:type="spellStart"/>
      <w:r w:rsidRPr="004C3847">
        <w:rPr>
          <w:rFonts w:eastAsia="Times New Roman" w:cs="Times New Roman"/>
          <w:lang w:eastAsia="ru-RU"/>
        </w:rPr>
        <w:t>принятия</w:t>
      </w:r>
      <w:proofErr w:type="spellEnd"/>
      <w:r w:rsidRPr="004C3847">
        <w:rPr>
          <w:rFonts w:eastAsia="Times New Roman" w:cs="Times New Roman"/>
          <w:lang w:eastAsia="ru-RU"/>
        </w:rPr>
        <w:t xml:space="preserve">  </w:t>
      </w:r>
      <w:proofErr w:type="spellStart"/>
      <w:r w:rsidRPr="004C3847">
        <w:rPr>
          <w:rFonts w:eastAsia="Times New Roman" w:cs="Times New Roman"/>
          <w:lang w:eastAsia="ru-RU"/>
        </w:rPr>
        <w:t>решения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об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утверждении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бюджета</w:t>
      </w:r>
      <w:proofErr w:type="spellEnd"/>
      <w:r w:rsidRPr="004C3847">
        <w:rPr>
          <w:rFonts w:eastAsia="Times New Roman" w:cs="Times New Roman"/>
          <w:lang w:eastAsia="ru-RU"/>
        </w:rPr>
        <w:t xml:space="preserve"> ((п.10 ст.21 </w:t>
      </w:r>
      <w:proofErr w:type="spellStart"/>
      <w:r w:rsidRPr="004C3847">
        <w:rPr>
          <w:rFonts w:eastAsia="Times New Roman" w:cs="Times New Roman"/>
          <w:lang w:eastAsia="ru-RU"/>
        </w:rPr>
        <w:t>Закона</w:t>
      </w:r>
      <w:proofErr w:type="spellEnd"/>
      <w:r w:rsidRPr="004C3847">
        <w:rPr>
          <w:rFonts w:eastAsia="Times New Roman" w:cs="Times New Roman"/>
          <w:lang w:eastAsia="ru-RU"/>
        </w:rPr>
        <w:t xml:space="preserve"> №44-ФЗ)</w:t>
      </w:r>
    </w:p>
    <w:p w:rsidR="006B69CA" w:rsidRPr="004C3847" w:rsidRDefault="006B69CA" w:rsidP="006B69CA">
      <w:pPr>
        <w:spacing w:line="100" w:lineRule="atLeast"/>
        <w:jc w:val="both"/>
        <w:rPr>
          <w:rFonts w:cs="Times New Roman"/>
        </w:rPr>
      </w:pPr>
      <w:r w:rsidRPr="004C3847">
        <w:rPr>
          <w:rFonts w:eastAsia="Times New Roman" w:cs="Times New Roman"/>
          <w:lang w:val="ru-RU" w:eastAsia="ru-RU"/>
        </w:rPr>
        <w:tab/>
        <w:t>3.</w:t>
      </w:r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Нарушен</w:t>
      </w:r>
      <w:r w:rsidRPr="004C3847">
        <w:rPr>
          <w:rFonts w:eastAsia="Times New Roman" w:cs="Times New Roman"/>
          <w:lang w:val="ru-RU" w:eastAsia="ru-RU"/>
        </w:rPr>
        <w:t>ие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требовани</w:t>
      </w:r>
      <w:proofErr w:type="spellEnd"/>
      <w:r w:rsidRPr="004C3847">
        <w:rPr>
          <w:rFonts w:eastAsia="Times New Roman" w:cs="Times New Roman"/>
          <w:lang w:val="ru-RU" w:eastAsia="ru-RU"/>
        </w:rPr>
        <w:t>й</w:t>
      </w:r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контрактов</w:t>
      </w:r>
      <w:proofErr w:type="spellEnd"/>
      <w:r w:rsidRPr="004C3847">
        <w:rPr>
          <w:rFonts w:eastAsia="Times New Roman" w:cs="Times New Roman"/>
          <w:lang w:eastAsia="ru-RU"/>
        </w:rPr>
        <w:t xml:space="preserve"> №74/2 </w:t>
      </w:r>
      <w:proofErr w:type="spellStart"/>
      <w:r w:rsidRPr="004C3847">
        <w:rPr>
          <w:rFonts w:eastAsia="Times New Roman" w:cs="Times New Roman"/>
          <w:lang w:eastAsia="ru-RU"/>
        </w:rPr>
        <w:t>от</w:t>
      </w:r>
      <w:proofErr w:type="spellEnd"/>
      <w:r w:rsidRPr="004C3847">
        <w:rPr>
          <w:rFonts w:eastAsia="Times New Roman" w:cs="Times New Roman"/>
          <w:lang w:eastAsia="ru-RU"/>
        </w:rPr>
        <w:t xml:space="preserve"> 16.01.2015 и №18 </w:t>
      </w:r>
      <w:proofErr w:type="spellStart"/>
      <w:r w:rsidRPr="004C3847">
        <w:rPr>
          <w:rFonts w:eastAsia="Times New Roman" w:cs="Times New Roman"/>
          <w:lang w:eastAsia="ru-RU"/>
        </w:rPr>
        <w:t>от</w:t>
      </w:r>
      <w:proofErr w:type="spellEnd"/>
      <w:r w:rsidRPr="004C3847">
        <w:rPr>
          <w:rFonts w:eastAsia="Times New Roman" w:cs="Times New Roman"/>
          <w:lang w:eastAsia="ru-RU"/>
        </w:rPr>
        <w:t xml:space="preserve"> 20.01.2015  о </w:t>
      </w:r>
      <w:proofErr w:type="spellStart"/>
      <w:r w:rsidRPr="004C3847">
        <w:rPr>
          <w:rFonts w:eastAsia="Times New Roman" w:cs="Times New Roman"/>
          <w:lang w:eastAsia="ru-RU"/>
        </w:rPr>
        <w:t>том</w:t>
      </w:r>
      <w:proofErr w:type="spellEnd"/>
      <w:r w:rsidRPr="004C3847">
        <w:rPr>
          <w:rFonts w:eastAsia="Times New Roman" w:cs="Times New Roman"/>
          <w:lang w:eastAsia="ru-RU"/>
        </w:rPr>
        <w:t xml:space="preserve">, </w:t>
      </w:r>
      <w:proofErr w:type="spellStart"/>
      <w:r w:rsidRPr="004C3847">
        <w:rPr>
          <w:rFonts w:eastAsia="Times New Roman" w:cs="Times New Roman"/>
          <w:lang w:eastAsia="ru-RU"/>
        </w:rPr>
        <w:t>что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цена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контракта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является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твердой</w:t>
      </w:r>
      <w:proofErr w:type="spellEnd"/>
      <w:r w:rsidRPr="004C3847">
        <w:rPr>
          <w:rFonts w:eastAsia="Times New Roman" w:cs="Times New Roman"/>
          <w:lang w:eastAsia="ru-RU"/>
        </w:rPr>
        <w:t xml:space="preserve"> и </w:t>
      </w:r>
      <w:proofErr w:type="spellStart"/>
      <w:r w:rsidRPr="004C3847">
        <w:rPr>
          <w:rFonts w:eastAsia="Times New Roman" w:cs="Times New Roman"/>
          <w:lang w:eastAsia="ru-RU"/>
        </w:rPr>
        <w:t>определяется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на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весь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срок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исполнения</w:t>
      </w:r>
      <w:proofErr w:type="spellEnd"/>
      <w:r w:rsidRPr="004C3847">
        <w:rPr>
          <w:rFonts w:eastAsia="Times New Roman" w:cs="Times New Roman"/>
          <w:lang w:eastAsia="ru-RU"/>
        </w:rPr>
        <w:t xml:space="preserve"> </w:t>
      </w:r>
      <w:proofErr w:type="spellStart"/>
      <w:r w:rsidRPr="004C3847">
        <w:rPr>
          <w:rFonts w:eastAsia="Times New Roman" w:cs="Times New Roman"/>
          <w:lang w:eastAsia="ru-RU"/>
        </w:rPr>
        <w:t>контракта</w:t>
      </w:r>
      <w:proofErr w:type="spellEnd"/>
      <w:r w:rsidRPr="004C3847">
        <w:rPr>
          <w:rFonts w:eastAsia="Times New Roman" w:cs="Times New Roman"/>
          <w:lang w:eastAsia="ru-RU"/>
        </w:rPr>
        <w:t xml:space="preserve"> (п.2 ст.34 </w:t>
      </w:r>
      <w:proofErr w:type="spellStart"/>
      <w:r w:rsidRPr="004C3847">
        <w:rPr>
          <w:rFonts w:eastAsia="Times New Roman" w:cs="Times New Roman"/>
          <w:lang w:eastAsia="ru-RU"/>
        </w:rPr>
        <w:t>Закона</w:t>
      </w:r>
      <w:proofErr w:type="spellEnd"/>
      <w:r w:rsidRPr="004C3847">
        <w:rPr>
          <w:rFonts w:eastAsia="Times New Roman" w:cs="Times New Roman"/>
          <w:lang w:eastAsia="ru-RU"/>
        </w:rPr>
        <w:t xml:space="preserve"> №44-ФЗ)</w:t>
      </w:r>
    </w:p>
    <w:p w:rsidR="00130195" w:rsidRPr="004C3847" w:rsidRDefault="00130195" w:rsidP="006D27A3">
      <w:pPr>
        <w:jc w:val="both"/>
        <w:rPr>
          <w:rFonts w:cs="Times New Roman"/>
          <w:lang w:val="ru-RU"/>
        </w:rPr>
      </w:pPr>
    </w:p>
    <w:p w:rsidR="00130195" w:rsidRPr="004C3847" w:rsidRDefault="002B3221" w:rsidP="00F35E66">
      <w:pPr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Cs/>
          <w:kern w:val="1"/>
          <w:lang w:val="ru-RU" w:eastAsia="ar-SA"/>
        </w:rPr>
        <w:tab/>
      </w:r>
      <w:r w:rsidR="00130195" w:rsidRPr="004C3847">
        <w:rPr>
          <w:rFonts w:eastAsia="Times New Roman" w:cs="Times New Roman"/>
          <w:bCs/>
          <w:kern w:val="1"/>
          <w:lang w:val="ru-RU" w:eastAsia="ar-SA"/>
        </w:rPr>
        <w:t>-</w:t>
      </w:r>
      <w:r w:rsidR="00130195" w:rsidRPr="004C3847">
        <w:rPr>
          <w:rFonts w:eastAsia="Times New Roman" w:cs="Times New Roman"/>
          <w:b/>
          <w:bCs/>
          <w:kern w:val="1"/>
          <w:lang w:val="ru-RU" w:eastAsia="ar-SA"/>
        </w:rPr>
        <w:t>в</w:t>
      </w:r>
      <w:r w:rsidR="00130195" w:rsidRPr="004C3847">
        <w:rPr>
          <w:rFonts w:eastAsia="Times New Roman" w:cs="Times New Roman"/>
          <w:b/>
          <w:bCs/>
          <w:kern w:val="1"/>
          <w:lang w:eastAsia="ar-SA"/>
        </w:rPr>
        <w:t xml:space="preserve"> </w:t>
      </w:r>
      <w:proofErr w:type="spellStart"/>
      <w:r w:rsidR="00130195" w:rsidRPr="004C3847">
        <w:rPr>
          <w:rFonts w:eastAsia="Times New Roman" w:cs="Times New Roman"/>
          <w:b/>
          <w:bCs/>
          <w:kern w:val="1"/>
          <w:lang w:eastAsia="ar-SA"/>
        </w:rPr>
        <w:t>ходе</w:t>
      </w:r>
      <w:proofErr w:type="spellEnd"/>
      <w:r w:rsidR="00130195" w:rsidRPr="004C3847">
        <w:rPr>
          <w:rFonts w:eastAsia="Times New Roman" w:cs="Times New Roman"/>
          <w:bCs/>
          <w:kern w:val="1"/>
          <w:lang w:eastAsia="ar-SA"/>
        </w:rPr>
        <w:t xml:space="preserve"> </w:t>
      </w:r>
      <w:r w:rsidR="00130195" w:rsidRPr="004C3847">
        <w:rPr>
          <w:rFonts w:eastAsia="Times New Roman" w:cs="Times New Roman"/>
          <w:b/>
          <w:kern w:val="0"/>
          <w:lang w:val="ru-RU" w:eastAsia="ru-RU" w:bidi="ar-SA"/>
        </w:rPr>
        <w:t>обследования реализации муниципальной программы «Обеспечение безопасности населения городского округа Вичуга»</w:t>
      </w:r>
      <w:r w:rsidR="00E75339" w:rsidRPr="004C3847">
        <w:rPr>
          <w:rFonts w:eastAsia="Times New Roman" w:cs="Times New Roman"/>
          <w:b/>
          <w:kern w:val="0"/>
          <w:lang w:val="ru-RU" w:eastAsia="ru-RU" w:bidi="ar-SA"/>
        </w:rPr>
        <w:t>:</w:t>
      </w:r>
    </w:p>
    <w:p w:rsidR="00F35E66" w:rsidRPr="004C3847" w:rsidRDefault="00F35E66" w:rsidP="00F35E66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4C3847">
        <w:rPr>
          <w:rFonts w:eastAsia="Times New Roman" w:cs="Times New Roman"/>
          <w:kern w:val="0"/>
          <w:lang w:val="ru-RU" w:eastAsia="en-US" w:bidi="ar-SA"/>
        </w:rPr>
        <w:tab/>
      </w:r>
      <w:r w:rsidR="00130195" w:rsidRPr="004C3847">
        <w:rPr>
          <w:rFonts w:eastAsia="Times New Roman" w:cs="Times New Roman"/>
          <w:kern w:val="0"/>
          <w:lang w:val="ru-RU" w:eastAsia="en-US" w:bidi="ar-SA"/>
        </w:rPr>
        <w:t>Программа «Обеспечение безопасности населения городского округа Вичуга» носит формальный характер, так как:</w:t>
      </w:r>
    </w:p>
    <w:p w:rsidR="00F35E66" w:rsidRPr="004C3847" w:rsidRDefault="00F35E66" w:rsidP="00F35E66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4C3847">
        <w:rPr>
          <w:rFonts w:eastAsia="Times New Roman" w:cs="Times New Roman"/>
          <w:kern w:val="0"/>
          <w:lang w:val="ru-RU" w:eastAsia="en-US" w:bidi="ar-SA"/>
        </w:rPr>
        <w:tab/>
        <w:t xml:space="preserve">1.В </w:t>
      </w:r>
      <w:r w:rsidR="00130195" w:rsidRPr="004C3847">
        <w:rPr>
          <w:rFonts w:eastAsia="Calibri" w:cs="Times New Roman"/>
          <w:kern w:val="0"/>
          <w:lang w:val="ru-RU" w:eastAsia="en-US" w:bidi="ar-SA"/>
        </w:rPr>
        <w:t>Программы отсутств</w:t>
      </w:r>
      <w:r w:rsidRPr="004C3847">
        <w:rPr>
          <w:rFonts w:eastAsia="Calibri" w:cs="Times New Roman"/>
          <w:kern w:val="0"/>
          <w:lang w:val="ru-RU" w:eastAsia="en-US" w:bidi="ar-SA"/>
        </w:rPr>
        <w:t>ует</w:t>
      </w:r>
      <w:r w:rsidR="00130195" w:rsidRPr="004C3847">
        <w:rPr>
          <w:rFonts w:eastAsia="Calibri" w:cs="Times New Roman"/>
          <w:kern w:val="0"/>
          <w:lang w:val="ru-RU" w:eastAsia="en-US" w:bidi="ar-SA"/>
        </w:rPr>
        <w:t xml:space="preserve"> увязк</w:t>
      </w:r>
      <w:r w:rsidRPr="004C3847">
        <w:rPr>
          <w:rFonts w:eastAsia="Calibri" w:cs="Times New Roman"/>
          <w:kern w:val="0"/>
          <w:lang w:val="ru-RU" w:eastAsia="en-US" w:bidi="ar-SA"/>
        </w:rPr>
        <w:t>а</w:t>
      </w:r>
      <w:r w:rsidR="00130195" w:rsidRPr="004C3847">
        <w:rPr>
          <w:rFonts w:eastAsia="Calibri" w:cs="Times New Roman"/>
          <w:kern w:val="0"/>
          <w:lang w:val="ru-RU" w:eastAsia="en-US" w:bidi="ar-SA"/>
        </w:rPr>
        <w:t xml:space="preserve"> с основными мероприятиями  Комплексной программы социально-экономического развития городского округа Вичуга на 2015-2017 годы.</w:t>
      </w:r>
    </w:p>
    <w:p w:rsidR="00F35E66" w:rsidRPr="004C3847" w:rsidRDefault="00F35E66" w:rsidP="00F35E66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4C3847">
        <w:rPr>
          <w:rFonts w:eastAsia="Times New Roman" w:cs="Times New Roman"/>
          <w:kern w:val="0"/>
          <w:lang w:val="ru-RU" w:eastAsia="en-US" w:bidi="ar-SA"/>
        </w:rPr>
        <w:tab/>
        <w:t>2.</w:t>
      </w:r>
      <w:r w:rsidR="00130195" w:rsidRPr="004C3847">
        <w:rPr>
          <w:rFonts w:eastAsia="Times New Roman" w:cs="Times New Roman"/>
          <w:kern w:val="0"/>
          <w:lang w:val="ru-RU" w:eastAsia="en-US" w:bidi="ar-SA"/>
        </w:rPr>
        <w:t xml:space="preserve">На основании целевых индикаторов, установленных Программой </w:t>
      </w:r>
      <w:proofErr w:type="gramStart"/>
      <w:r w:rsidR="00130195" w:rsidRPr="004C3847">
        <w:rPr>
          <w:rFonts w:eastAsia="Times New Roman" w:cs="Times New Roman"/>
          <w:kern w:val="0"/>
          <w:lang w:val="ru-RU" w:eastAsia="en-US" w:bidi="ar-SA"/>
        </w:rPr>
        <w:t>не возможно</w:t>
      </w:r>
      <w:proofErr w:type="gramEnd"/>
      <w:r w:rsidR="00130195" w:rsidRPr="004C3847">
        <w:rPr>
          <w:rFonts w:eastAsia="Times New Roman" w:cs="Times New Roman"/>
          <w:kern w:val="0"/>
          <w:lang w:val="ru-RU" w:eastAsia="en-US" w:bidi="ar-SA"/>
        </w:rPr>
        <w:t xml:space="preserve"> сделать вывод об эффективности Программы «Обеспечение безопасности населения </w:t>
      </w:r>
      <w:r w:rsidR="00130195" w:rsidRPr="004C3847">
        <w:rPr>
          <w:rFonts w:eastAsia="Times New Roman" w:cs="Times New Roman"/>
          <w:kern w:val="0"/>
          <w:lang w:val="ru-RU" w:eastAsia="en-US" w:bidi="ar-SA"/>
        </w:rPr>
        <w:lastRenderedPageBreak/>
        <w:t>городского округа Вичуга».</w:t>
      </w:r>
    </w:p>
    <w:p w:rsidR="00130195" w:rsidRPr="004C3847" w:rsidRDefault="00F35E66" w:rsidP="00F35E66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4C3847">
        <w:rPr>
          <w:rFonts w:eastAsia="Times New Roman" w:cs="Times New Roman"/>
          <w:kern w:val="0"/>
          <w:lang w:val="ru-RU" w:eastAsia="en-US" w:bidi="ar-SA"/>
        </w:rPr>
        <w:tab/>
        <w:t>3.</w:t>
      </w:r>
      <w:r w:rsidR="00130195" w:rsidRPr="004C3847">
        <w:rPr>
          <w:rFonts w:eastAsia="Calibri" w:cs="Times New Roman"/>
          <w:kern w:val="0"/>
          <w:lang w:val="ru-RU" w:eastAsia="en-US" w:bidi="ar-SA"/>
        </w:rPr>
        <w:t>В нарушение п.п.2 п. 2.13 Порядка разработки и реализации муниципальных программ, утвержденного постановлением администрации городского округа Вичуга  от 05.09.2013г. № 943, плановые значения целевых индикаторов (показателей) подпрограммы на период 2015-201</w:t>
      </w:r>
      <w:r w:rsidRPr="004C3847">
        <w:rPr>
          <w:rFonts w:eastAsia="Calibri" w:cs="Times New Roman"/>
          <w:kern w:val="0"/>
          <w:lang w:val="ru-RU" w:eastAsia="en-US" w:bidi="ar-SA"/>
        </w:rPr>
        <w:t>7</w:t>
      </w:r>
      <w:r w:rsidR="00130195" w:rsidRPr="004C3847">
        <w:rPr>
          <w:rFonts w:eastAsia="Calibri" w:cs="Times New Roman"/>
          <w:kern w:val="0"/>
          <w:lang w:val="ru-RU" w:eastAsia="en-US" w:bidi="ar-SA"/>
        </w:rPr>
        <w:t xml:space="preserve"> года не установлены.</w:t>
      </w:r>
    </w:p>
    <w:p w:rsidR="00130195" w:rsidRPr="004C3847" w:rsidRDefault="00130195" w:rsidP="00F35E66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highlight w:val="cyan"/>
          <w:lang w:val="ru-RU" w:eastAsia="en-US" w:bidi="ar-SA"/>
        </w:rPr>
      </w:pPr>
    </w:p>
    <w:p w:rsidR="006C7B5C" w:rsidRPr="004C3847" w:rsidRDefault="002B3221" w:rsidP="006C7B5C">
      <w:pPr>
        <w:jc w:val="both"/>
        <w:rPr>
          <w:rFonts w:eastAsia="Times New Roman" w:cs="Times New Roman"/>
          <w:b/>
          <w:bCs/>
          <w:kern w:val="1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ab/>
      </w:r>
      <w:r w:rsidR="00494B82" w:rsidRPr="004C3847">
        <w:rPr>
          <w:rFonts w:eastAsia="Times New Roman" w:cs="Times New Roman"/>
          <w:b/>
          <w:kern w:val="0"/>
          <w:lang w:val="ru-RU" w:eastAsia="ru-RU" w:bidi="ar-SA"/>
        </w:rPr>
        <w:t>-в ходе проверки</w:t>
      </w:r>
      <w:r w:rsidR="006C7B5C"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 </w:t>
      </w:r>
      <w:r w:rsidR="006C7B5C" w:rsidRPr="004C3847">
        <w:rPr>
          <w:rFonts w:eastAsia="Calibri" w:cs="Times New Roman"/>
          <w:b/>
          <w:kern w:val="0"/>
          <w:lang w:val="ru-RU" w:eastAsia="en-US" w:bidi="ar-SA"/>
        </w:rPr>
        <w:t>о результатах контрольного мероприятия</w:t>
      </w:r>
      <w:r w:rsidR="006C7B5C" w:rsidRPr="004C3847">
        <w:rPr>
          <w:rFonts w:eastAsia="Times New Roman" w:cs="Times New Roman"/>
          <w:b/>
          <w:bCs/>
          <w:kern w:val="1"/>
          <w:lang w:val="ru-RU" w:eastAsia="ar-SA" w:bidi="ar-SA"/>
        </w:rPr>
        <w:t xml:space="preserve"> «Проверка эффективного и целевого использования бюджетных средств, выделенных на содержание МБУ ДО ДЮСШ «Дельфин»</w:t>
      </w:r>
      <w:r w:rsidR="00E75339" w:rsidRPr="004C3847">
        <w:rPr>
          <w:rFonts w:eastAsia="Times New Roman" w:cs="Times New Roman"/>
          <w:b/>
          <w:bCs/>
          <w:kern w:val="1"/>
          <w:lang w:val="ru-RU" w:eastAsia="ar-SA" w:bidi="ar-SA"/>
        </w:rPr>
        <w:t>:</w:t>
      </w:r>
    </w:p>
    <w:p w:rsidR="006D27A3" w:rsidRPr="004C3847" w:rsidRDefault="006C7B5C" w:rsidP="006D27A3">
      <w:pPr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1"/>
          <w:lang w:val="ru-RU" w:eastAsia="ar-SA" w:bidi="ar-SA"/>
        </w:rPr>
      </w:pPr>
      <w:r w:rsidRPr="004C3847">
        <w:rPr>
          <w:rFonts w:eastAsia="Calibri" w:cs="Times New Roman"/>
          <w:kern w:val="0"/>
          <w:lang w:val="ru-RU" w:eastAsia="en-US" w:bidi="ar-SA"/>
        </w:rPr>
        <w:t xml:space="preserve">1. Учреждению </w:t>
      </w:r>
      <w:r w:rsidRPr="004C3847">
        <w:rPr>
          <w:rFonts w:eastAsia="Calibri" w:cs="Times New Roman"/>
          <w:b/>
          <w:kern w:val="0"/>
          <w:lang w:val="ru-RU" w:eastAsia="en-US" w:bidi="ar-SA"/>
        </w:rPr>
        <w:t>излишне</w:t>
      </w:r>
      <w:r w:rsidRPr="004C3847">
        <w:rPr>
          <w:rFonts w:eastAsia="Calibri" w:cs="Times New Roman"/>
          <w:kern w:val="0"/>
          <w:lang w:val="ru-RU" w:eastAsia="en-US" w:bidi="ar-SA"/>
        </w:rPr>
        <w:t xml:space="preserve"> предоставлено субсидии на финансовое обеспечение выполнения муниципального задания на оказание муниципальной услуги в сумме </w:t>
      </w:r>
      <w:r w:rsidRPr="004C3847">
        <w:rPr>
          <w:rFonts w:eastAsia="Calibri" w:cs="Times New Roman"/>
          <w:b/>
          <w:kern w:val="0"/>
          <w:lang w:val="ru-RU" w:eastAsia="en-US" w:bidi="ar-SA"/>
        </w:rPr>
        <w:t>547 121,56</w:t>
      </w:r>
      <w:r w:rsidRPr="004C3847">
        <w:rPr>
          <w:rFonts w:eastAsia="Times New Roman" w:cs="Times New Roman"/>
          <w:color w:val="000000"/>
          <w:kern w:val="1"/>
          <w:lang w:val="ru-RU" w:eastAsia="ar-SA" w:bidi="ar-SA"/>
        </w:rPr>
        <w:t xml:space="preserve">руб. в связи с недовыполнением муниципального задания на </w:t>
      </w:r>
      <w:r w:rsidRPr="004C3847">
        <w:rPr>
          <w:rFonts w:eastAsia="Times New Roman" w:cs="Times New Roman"/>
          <w:b/>
          <w:color w:val="000000"/>
          <w:kern w:val="1"/>
          <w:lang w:val="ru-RU" w:eastAsia="ar-SA" w:bidi="ar-SA"/>
        </w:rPr>
        <w:t>11863</w:t>
      </w:r>
      <w:r w:rsidR="006D27A3" w:rsidRPr="004C3847">
        <w:rPr>
          <w:rFonts w:eastAsia="Times New Roman" w:cs="Times New Roman"/>
          <w:color w:val="000000"/>
          <w:kern w:val="1"/>
          <w:lang w:val="ru-RU" w:eastAsia="ar-SA" w:bidi="ar-SA"/>
        </w:rPr>
        <w:t xml:space="preserve"> человеко-часа</w:t>
      </w:r>
    </w:p>
    <w:p w:rsidR="006C7B5C" w:rsidRPr="004C3847" w:rsidRDefault="006D27A3" w:rsidP="006D27A3">
      <w:pPr>
        <w:autoSpaceDN/>
        <w:jc w:val="both"/>
        <w:textAlignment w:val="auto"/>
        <w:rPr>
          <w:rFonts w:eastAsia="Times New Roman" w:cs="Times New Roman"/>
          <w:color w:val="000000"/>
          <w:kern w:val="1"/>
          <w:lang w:val="ru-RU" w:eastAsia="ar-SA" w:bidi="ar-SA"/>
        </w:rPr>
      </w:pPr>
      <w:r w:rsidRPr="004C3847">
        <w:rPr>
          <w:rFonts w:eastAsia="Times New Roman" w:cs="Times New Roman"/>
          <w:color w:val="000000"/>
          <w:kern w:val="1"/>
          <w:lang w:val="ru-RU" w:eastAsia="ar-SA" w:bidi="ar-SA"/>
        </w:rPr>
        <w:tab/>
      </w:r>
      <w:r w:rsidR="006C7B5C" w:rsidRPr="004C3847">
        <w:rPr>
          <w:rFonts w:eastAsia="Calibri" w:cs="Times New Roman"/>
          <w:kern w:val="0"/>
          <w:lang w:val="ru-RU" w:eastAsia="en-US" w:bidi="ar-SA"/>
        </w:rPr>
        <w:t xml:space="preserve">  2. Учредителем не </w:t>
      </w:r>
      <w:r w:rsidR="006C7B5C" w:rsidRPr="004C3847">
        <w:rPr>
          <w:rFonts w:eastAsia="Calibri" w:cs="Times New Roman"/>
          <w:b/>
          <w:kern w:val="0"/>
          <w:lang w:val="ru-RU" w:eastAsia="en-US" w:bidi="ar-SA"/>
        </w:rPr>
        <w:t xml:space="preserve">осуществлялся должный </w:t>
      </w:r>
      <w:proofErr w:type="gramStart"/>
      <w:r w:rsidR="006C7B5C" w:rsidRPr="004C3847">
        <w:rPr>
          <w:rFonts w:eastAsia="Calibri" w:cs="Times New Roman"/>
          <w:b/>
          <w:kern w:val="0"/>
          <w:lang w:val="ru-RU" w:eastAsia="en-US" w:bidi="ar-SA"/>
        </w:rPr>
        <w:t>контроль</w:t>
      </w:r>
      <w:r w:rsidR="006C7B5C" w:rsidRPr="004C3847">
        <w:rPr>
          <w:rFonts w:eastAsia="Calibri" w:cs="Times New Roman"/>
          <w:kern w:val="0"/>
          <w:lang w:val="ru-RU" w:eastAsia="en-US" w:bidi="ar-SA"/>
        </w:rPr>
        <w:t xml:space="preserve"> за</w:t>
      </w:r>
      <w:proofErr w:type="gramEnd"/>
      <w:r w:rsidR="006C7B5C" w:rsidRPr="004C3847">
        <w:rPr>
          <w:rFonts w:eastAsia="Calibri" w:cs="Times New Roman"/>
          <w:kern w:val="0"/>
          <w:lang w:val="ru-RU" w:eastAsia="en-US" w:bidi="ar-SA"/>
        </w:rPr>
        <w:t xml:space="preserve"> выполнением муниципального задания по соблюдению требований к качеству оказанных муниципальных услуг учреждением согласно </w:t>
      </w:r>
      <w:proofErr w:type="spellStart"/>
      <w:r w:rsidR="006C7B5C" w:rsidRPr="004C3847">
        <w:rPr>
          <w:rFonts w:eastAsia="Calibri" w:cs="Times New Roman"/>
          <w:kern w:val="0"/>
          <w:lang w:val="ru-RU" w:eastAsia="en-US" w:bidi="ar-SA"/>
        </w:rPr>
        <w:t>п.п</w:t>
      </w:r>
      <w:proofErr w:type="spellEnd"/>
      <w:r w:rsidR="006C7B5C" w:rsidRPr="004C3847">
        <w:rPr>
          <w:rFonts w:eastAsia="Calibri" w:cs="Times New Roman"/>
          <w:kern w:val="0"/>
          <w:lang w:val="ru-RU" w:eastAsia="en-US" w:bidi="ar-SA"/>
        </w:rPr>
        <w:t>. 11б пункта 3.7 Раздела 3 «Компетенция, права, обязанности и ответственность учреждения. Компетенция учредителя</w:t>
      </w:r>
      <w:proofErr w:type="gramStart"/>
      <w:r w:rsidR="006C7B5C" w:rsidRPr="004C3847">
        <w:rPr>
          <w:rFonts w:eastAsia="Calibri" w:cs="Times New Roman"/>
          <w:kern w:val="0"/>
          <w:lang w:val="ru-RU" w:eastAsia="en-US" w:bidi="ar-SA"/>
        </w:rPr>
        <w:t xml:space="preserve">.» </w:t>
      </w:r>
      <w:proofErr w:type="gramEnd"/>
      <w:r w:rsidR="006C7B5C" w:rsidRPr="004C3847">
        <w:rPr>
          <w:rFonts w:eastAsia="Calibri" w:cs="Times New Roman"/>
          <w:kern w:val="0"/>
          <w:lang w:val="ru-RU" w:eastAsia="en-US" w:bidi="ar-SA"/>
        </w:rPr>
        <w:t xml:space="preserve">Устава учреждения.       </w:t>
      </w:r>
      <w:r w:rsidR="006C7B5C" w:rsidRPr="004C3847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7B5C" w:rsidRPr="004C3847" w:rsidRDefault="006C7B5C" w:rsidP="002B3221">
      <w:pPr>
        <w:autoSpaceDN/>
        <w:spacing w:line="100" w:lineRule="atLeast"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4C3847">
        <w:rPr>
          <w:rFonts w:eastAsia="Calibri" w:cs="Times New Roman"/>
          <w:color w:val="000000"/>
          <w:kern w:val="2"/>
          <w:lang w:val="ru-RU" w:eastAsia="ar-SA" w:bidi="ar-SA"/>
        </w:rPr>
        <w:t xml:space="preserve"> 3.</w:t>
      </w:r>
      <w:r w:rsidRPr="004C3847">
        <w:rPr>
          <w:rFonts w:eastAsia="Calibri" w:cs="Times New Roman"/>
          <w:b/>
          <w:color w:val="000000"/>
          <w:kern w:val="2"/>
          <w:lang w:val="ru-RU" w:eastAsia="ar-SA" w:bidi="ar-SA"/>
        </w:rPr>
        <w:t xml:space="preserve">  Излишне </w:t>
      </w:r>
      <w:r w:rsidRPr="004C3847">
        <w:rPr>
          <w:rFonts w:eastAsia="Calibri" w:cs="Times New Roman"/>
          <w:color w:val="000000"/>
          <w:kern w:val="2"/>
          <w:lang w:val="ru-RU" w:eastAsia="ar-SA" w:bidi="ar-SA"/>
        </w:rPr>
        <w:t xml:space="preserve">предоставлено субсидии на выполнение муниципального задания, исходя из утвержденных нормативов, в сумме </w:t>
      </w:r>
      <w:r w:rsidRPr="004C3847">
        <w:rPr>
          <w:rFonts w:eastAsia="Calibri" w:cs="Times New Roman"/>
          <w:b/>
          <w:color w:val="000000"/>
          <w:kern w:val="2"/>
          <w:lang w:val="ru-RU" w:eastAsia="ar-SA" w:bidi="ar-SA"/>
        </w:rPr>
        <w:t>2 701 983,74</w:t>
      </w:r>
      <w:r w:rsidRPr="004C3847">
        <w:rPr>
          <w:rFonts w:eastAsia="Calibri" w:cs="Times New Roman"/>
          <w:color w:val="000000"/>
          <w:kern w:val="2"/>
          <w:lang w:val="ru-RU" w:eastAsia="ar-SA" w:bidi="ar-SA"/>
        </w:rPr>
        <w:t>руб.</w:t>
      </w:r>
    </w:p>
    <w:p w:rsidR="006C7B5C" w:rsidRPr="004C3847" w:rsidRDefault="006C7B5C" w:rsidP="006C7B5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C3847">
        <w:rPr>
          <w:rFonts w:eastAsia="Times New Roman" w:cs="Times New Roman"/>
          <w:kern w:val="0"/>
          <w:lang w:val="ru-RU" w:eastAsia="en-US" w:bidi="ar-SA"/>
        </w:rPr>
        <w:t xml:space="preserve"> 4.</w:t>
      </w:r>
      <w:r w:rsidRPr="004C3847">
        <w:rPr>
          <w:rFonts w:ascii="Calibri" w:eastAsia="Times New Roman" w:hAnsi="Calibri" w:cs="Times New Roman"/>
          <w:kern w:val="0"/>
          <w:lang w:val="ru-RU" w:eastAsia="en-US" w:bidi="ar-SA"/>
        </w:rPr>
        <w:t xml:space="preserve">   </w:t>
      </w:r>
      <w:r w:rsidRPr="004C3847">
        <w:rPr>
          <w:rFonts w:eastAsia="Times New Roman" w:cs="Times New Roman"/>
          <w:kern w:val="0"/>
          <w:lang w:val="ru-RU" w:eastAsia="ar-SA" w:bidi="ar-SA"/>
        </w:rPr>
        <w:t>В соответствии со Сводным  планом комплектования  на 2015-2016учебный год количество ставок тренеров-преподавателей должно составлять 20.4 ставки, в штат учр</w:t>
      </w:r>
      <w:r w:rsidRPr="004C3847">
        <w:rPr>
          <w:rFonts w:eastAsia="Times New Roman" w:cs="Times New Roman"/>
          <w:kern w:val="0"/>
          <w:lang w:val="ru-RU" w:eastAsia="ar-SA" w:bidi="ar-SA"/>
        </w:rPr>
        <w:t>е</w:t>
      </w:r>
      <w:r w:rsidRPr="004C3847">
        <w:rPr>
          <w:rFonts w:eastAsia="Times New Roman" w:cs="Times New Roman"/>
          <w:kern w:val="0"/>
          <w:lang w:val="ru-RU" w:eastAsia="ar-SA" w:bidi="ar-SA"/>
        </w:rPr>
        <w:t>ждения включено 23 ставки тренеро</w:t>
      </w:r>
      <w:proofErr w:type="gramStart"/>
      <w:r w:rsidRPr="004C3847">
        <w:rPr>
          <w:rFonts w:eastAsia="Times New Roman" w:cs="Times New Roman"/>
          <w:kern w:val="0"/>
          <w:lang w:val="ru-RU" w:eastAsia="ar-SA" w:bidi="ar-SA"/>
        </w:rPr>
        <w:t>в-</w:t>
      </w:r>
      <w:proofErr w:type="gramEnd"/>
      <w:r w:rsidRPr="004C3847">
        <w:rPr>
          <w:rFonts w:eastAsia="Times New Roman" w:cs="Times New Roman"/>
          <w:kern w:val="0"/>
          <w:lang w:val="ru-RU" w:eastAsia="ar-SA" w:bidi="ar-SA"/>
        </w:rPr>
        <w:t xml:space="preserve"> преподавателей, то есть </w:t>
      </w:r>
      <w:r w:rsidRPr="004C3847">
        <w:rPr>
          <w:rFonts w:eastAsia="Times New Roman" w:cs="Times New Roman"/>
          <w:b/>
          <w:kern w:val="0"/>
          <w:lang w:val="ru-RU" w:eastAsia="ar-SA" w:bidi="ar-SA"/>
        </w:rPr>
        <w:t>2,6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ставки с ФОТ </w:t>
      </w:r>
      <w:r w:rsidRPr="004C3847">
        <w:rPr>
          <w:rFonts w:eastAsia="Times New Roman" w:cs="Times New Roman"/>
          <w:b/>
          <w:kern w:val="0"/>
          <w:lang w:val="ru-RU" w:eastAsia="ar-SA" w:bidi="ar-SA"/>
        </w:rPr>
        <w:t>23 133,30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 руб. в месяц и </w:t>
      </w:r>
      <w:r w:rsidRPr="004C3847">
        <w:rPr>
          <w:rFonts w:eastAsia="Times New Roman" w:cs="Times New Roman"/>
          <w:b/>
          <w:kern w:val="0"/>
          <w:lang w:val="ru-RU" w:eastAsia="ar-SA" w:bidi="ar-SA"/>
        </w:rPr>
        <w:t>277 599,63</w:t>
      </w:r>
      <w:r w:rsidRPr="004C3847">
        <w:rPr>
          <w:rFonts w:eastAsia="Times New Roman" w:cs="Times New Roman"/>
          <w:kern w:val="0"/>
          <w:lang w:val="ru-RU" w:eastAsia="ar-SA" w:bidi="ar-SA"/>
        </w:rPr>
        <w:t xml:space="preserve">руб.в год, содержатся </w:t>
      </w:r>
      <w:r w:rsidRPr="004C3847">
        <w:rPr>
          <w:rFonts w:eastAsia="Times New Roman" w:cs="Times New Roman"/>
          <w:b/>
          <w:kern w:val="0"/>
          <w:lang w:val="ru-RU" w:eastAsia="ar-SA" w:bidi="ar-SA"/>
        </w:rPr>
        <w:t>излишне</w:t>
      </w:r>
      <w:r w:rsidRPr="004C3847">
        <w:rPr>
          <w:rFonts w:eastAsia="Times New Roman" w:cs="Times New Roman"/>
          <w:kern w:val="0"/>
          <w:lang w:val="ru-RU" w:eastAsia="ar-SA" w:bidi="ar-SA"/>
        </w:rPr>
        <w:t>.</w:t>
      </w:r>
    </w:p>
    <w:p w:rsidR="006C7B5C" w:rsidRPr="004C3847" w:rsidRDefault="006C7B5C" w:rsidP="006C7B5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2"/>
          <w:lang w:val="ru-RU" w:eastAsia="ar-SA" w:bidi="ar-SA"/>
        </w:rPr>
      </w:pPr>
      <w:r w:rsidRPr="004C3847">
        <w:rPr>
          <w:rFonts w:eastAsia="Times New Roman" w:cs="Times New Roman"/>
          <w:kern w:val="0"/>
          <w:lang w:val="ru-RU" w:eastAsia="ar-SA" w:bidi="ar-SA"/>
        </w:rPr>
        <w:t xml:space="preserve"> 5.  Г</w:t>
      </w: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 xml:space="preserve">рафики работы 3 единиц администраторов и 4 единиц инструкторов по спорту  составлены </w:t>
      </w:r>
      <w:r w:rsidRPr="004C3847">
        <w:rPr>
          <w:rFonts w:eastAsia="Times New Roman" w:cs="Times New Roman"/>
          <w:b/>
          <w:color w:val="000000"/>
          <w:kern w:val="2"/>
          <w:lang w:val="ru-RU" w:eastAsia="ar-SA" w:bidi="ar-SA"/>
        </w:rPr>
        <w:t xml:space="preserve">некорректно. </w:t>
      </w: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>Продолжительность утренней смены составляет 8,5 часа с 7-30 до 16-00, продолжительность вечерней смены составляет 8,5 часа с 13-00 до 21-30. Из эт</w:t>
      </w: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>о</w:t>
      </w: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>го следует, что с 13-00 до 16-00 на рабочем месте в течение 3 часов находятся по 2 рабо</w:t>
      </w: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>т</w:t>
      </w: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>ника.</w:t>
      </w:r>
    </w:p>
    <w:p w:rsidR="006C7B5C" w:rsidRPr="004C3847" w:rsidRDefault="006C7B5C" w:rsidP="006C7B5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4C3847">
        <w:rPr>
          <w:rFonts w:eastAsia="Times New Roman" w:cs="Times New Roman"/>
          <w:color w:val="000000"/>
          <w:kern w:val="2"/>
          <w:lang w:val="ru-RU" w:eastAsia="ar-SA" w:bidi="ar-SA"/>
        </w:rPr>
        <w:t xml:space="preserve"> 6. 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Коммунальные услуги МБУДО «ДЮСШ «Дельфин» за проверяемый период с предпринимательской и иной, приносящей доход деятельности,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не перечислялись</w:t>
      </w:r>
      <w:r w:rsidRPr="004C3847">
        <w:rPr>
          <w:rFonts w:eastAsia="Times New Roman" w:cs="Times New Roman"/>
          <w:kern w:val="0"/>
          <w:lang w:val="ru-RU" w:eastAsia="en-US" w:bidi="ar-SA"/>
        </w:rPr>
        <w:t>, ка</w:t>
      </w:r>
      <w:r w:rsidRPr="004C3847">
        <w:rPr>
          <w:rFonts w:eastAsia="Times New Roman" w:cs="Times New Roman"/>
          <w:kern w:val="0"/>
          <w:lang w:val="ru-RU" w:eastAsia="en-US" w:bidi="ar-SA"/>
        </w:rPr>
        <w:t>с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совые расходы на бюджетную деятельность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не восстанавливались</w:t>
      </w:r>
      <w:r w:rsidRPr="004C3847">
        <w:rPr>
          <w:rFonts w:eastAsia="Times New Roman" w:cs="Times New Roman"/>
          <w:kern w:val="0"/>
          <w:lang w:val="ru-RU" w:eastAsia="en-US" w:bidi="ar-SA"/>
        </w:rPr>
        <w:t>.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 w:rsidRPr="004C3847">
        <w:rPr>
          <w:rFonts w:eastAsia="Calibri" w:cs="Times New Roman"/>
          <w:bCs/>
          <w:kern w:val="0"/>
          <w:lang w:val="ru-RU" w:eastAsia="en-US" w:bidi="ar-SA"/>
        </w:rPr>
        <w:t xml:space="preserve"> 7. Договор аренды нежилого помещения (вестибюль) от 01 сентября 2015г. № 14/2015 заключен исходя из экономически необоснованной стоимости, не согласованной с отделом экономики предпринимательства и маркетинга администрации городского округа Вичуга и не утвержденной администрацией городского округа Вичуга.</w:t>
      </w:r>
    </w:p>
    <w:p w:rsidR="006C7B5C" w:rsidRPr="004C3847" w:rsidRDefault="006C7B5C" w:rsidP="006C7B5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hd w:val="clear" w:color="auto" w:fill="FFFFFF"/>
          <w:lang w:val="ru-RU" w:eastAsia="en-US" w:bidi="ar-SA"/>
        </w:rPr>
      </w:pPr>
      <w:r w:rsidRPr="004C3847">
        <w:rPr>
          <w:rFonts w:eastAsia="Calibri" w:cs="Times New Roman"/>
          <w:bCs/>
          <w:kern w:val="0"/>
          <w:lang w:val="ru-RU" w:eastAsia="en-US" w:bidi="ar-SA"/>
        </w:rPr>
        <w:t xml:space="preserve"> 8. </w:t>
      </w:r>
      <w:r w:rsidRPr="004C3847">
        <w:rPr>
          <w:rFonts w:eastAsia="Calibri" w:cs="Times New Roman"/>
          <w:kern w:val="0"/>
          <w:shd w:val="clear" w:color="auto" w:fill="FFFFFF"/>
          <w:lang w:val="ru-RU" w:eastAsia="en-US" w:bidi="ar-SA"/>
        </w:rPr>
        <w:t>Отсутствие</w:t>
      </w:r>
      <w:r w:rsidR="002B3221">
        <w:rPr>
          <w:rFonts w:eastAsia="Calibri" w:cs="Times New Roman"/>
          <w:kern w:val="0"/>
          <w:shd w:val="clear" w:color="auto" w:fill="FFFFFF"/>
          <w:lang w:val="ru-RU" w:eastAsia="en-US" w:bidi="ar-SA"/>
        </w:rPr>
        <w:t>,</w:t>
      </w:r>
      <w:r w:rsidRPr="004C3847">
        <w:rPr>
          <w:rFonts w:eastAsia="Calibri" w:cs="Times New Roman"/>
          <w:kern w:val="0"/>
          <w:shd w:val="clear" w:color="auto" w:fill="FFFFFF"/>
          <w:lang w:val="ru-RU" w:eastAsia="en-US" w:bidi="ar-SA"/>
        </w:rPr>
        <w:t xml:space="preserve"> практически во всех расчетах к тарифам на платные услуги</w:t>
      </w:r>
      <w:r w:rsidR="002B3221">
        <w:rPr>
          <w:rFonts w:eastAsia="Calibri" w:cs="Times New Roman"/>
          <w:kern w:val="0"/>
          <w:shd w:val="clear" w:color="auto" w:fill="FFFFFF"/>
          <w:lang w:val="ru-RU" w:eastAsia="en-US" w:bidi="ar-SA"/>
        </w:rPr>
        <w:t xml:space="preserve">, </w:t>
      </w:r>
      <w:r w:rsidRPr="004C3847">
        <w:rPr>
          <w:rFonts w:eastAsia="Calibri" w:cs="Times New Roman"/>
          <w:kern w:val="0"/>
          <w:shd w:val="clear" w:color="auto" w:fill="FFFFFF"/>
          <w:lang w:val="ru-RU" w:eastAsia="en-US" w:bidi="ar-SA"/>
        </w:rPr>
        <w:t>сто</w:t>
      </w:r>
      <w:r w:rsidRPr="004C3847">
        <w:rPr>
          <w:rFonts w:eastAsia="Calibri" w:cs="Times New Roman"/>
          <w:kern w:val="0"/>
          <w:shd w:val="clear" w:color="auto" w:fill="FFFFFF"/>
          <w:lang w:val="ru-RU" w:eastAsia="en-US" w:bidi="ar-SA"/>
        </w:rPr>
        <w:t>и</w:t>
      </w:r>
      <w:r w:rsidRPr="004C3847">
        <w:rPr>
          <w:rFonts w:eastAsia="Calibri" w:cs="Times New Roman"/>
          <w:kern w:val="0"/>
          <w:shd w:val="clear" w:color="auto" w:fill="FFFFFF"/>
          <w:lang w:val="ru-RU" w:eastAsia="en-US" w:bidi="ar-SA"/>
        </w:rPr>
        <w:t>мости коммунальных услуг.</w:t>
      </w:r>
    </w:p>
    <w:p w:rsidR="006C7B5C" w:rsidRPr="004C3847" w:rsidRDefault="006C7B5C" w:rsidP="006C7B5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4C3847">
        <w:rPr>
          <w:rFonts w:eastAsia="Times New Roman" w:cs="Times New Roman"/>
          <w:kern w:val="0"/>
          <w:lang w:val="ru-RU" w:eastAsia="en-US" w:bidi="ar-SA"/>
        </w:rPr>
        <w:t xml:space="preserve">9. База для трамплинных досок стоимостью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68 789,83</w:t>
      </w:r>
      <w:r w:rsidRPr="004C3847">
        <w:rPr>
          <w:rFonts w:eastAsia="Times New Roman" w:cs="Times New Roman"/>
          <w:kern w:val="0"/>
          <w:lang w:val="ru-RU" w:eastAsia="en-US" w:bidi="ar-SA"/>
        </w:rPr>
        <w:t>руб., доска трамплинная  ст</w:t>
      </w:r>
      <w:r w:rsidRPr="004C3847">
        <w:rPr>
          <w:rFonts w:eastAsia="Times New Roman" w:cs="Times New Roman"/>
          <w:kern w:val="0"/>
          <w:lang w:val="ru-RU" w:eastAsia="en-US" w:bidi="ar-SA"/>
        </w:rPr>
        <w:t>о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имостью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73421,00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 руб., анти</w:t>
      </w:r>
      <w:r w:rsidR="002B3221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скользящее покрытие стоимостью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 xml:space="preserve">303 850,00 </w:t>
      </w:r>
      <w:r w:rsidRPr="004C3847">
        <w:rPr>
          <w:rFonts w:eastAsia="Times New Roman" w:cs="Times New Roman"/>
          <w:kern w:val="0"/>
          <w:lang w:val="ru-RU" w:eastAsia="en-US" w:bidi="ar-SA"/>
        </w:rPr>
        <w:t>руб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. демонт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и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рованы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 без письменного разрешения  Комитета по управлению имуществом городского округа Вичуга</w:t>
      </w:r>
      <w:r w:rsidRPr="004C3847">
        <w:rPr>
          <w:rFonts w:ascii="Calibri" w:eastAsia="Times New Roman" w:hAnsi="Calibri" w:cs="Times New Roman"/>
          <w:kern w:val="0"/>
          <w:lang w:val="ru-RU" w:eastAsia="en-US" w:bidi="ar-SA"/>
        </w:rPr>
        <w:t xml:space="preserve">. 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Сохранность части объекта, находящейся на территории,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>не обеспечена</w:t>
      </w:r>
      <w:r w:rsidRPr="004C3847">
        <w:rPr>
          <w:rFonts w:eastAsia="Times New Roman" w:cs="Times New Roman"/>
          <w:kern w:val="0"/>
          <w:lang w:val="ru-RU" w:eastAsia="en-US" w:bidi="ar-SA"/>
        </w:rPr>
        <w:t>. Анти</w:t>
      </w:r>
      <w:r w:rsidR="002B3221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Pr="004C3847">
        <w:rPr>
          <w:rFonts w:eastAsia="Times New Roman" w:cs="Times New Roman"/>
          <w:kern w:val="0"/>
          <w:lang w:val="ru-RU" w:eastAsia="en-US" w:bidi="ar-SA"/>
        </w:rPr>
        <w:t xml:space="preserve">скользящее покрытие имеет 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 xml:space="preserve">ненадлежащее </w:t>
      </w:r>
      <w:r w:rsidRPr="004C3847">
        <w:rPr>
          <w:rFonts w:eastAsia="Times New Roman" w:cs="Times New Roman"/>
          <w:kern w:val="0"/>
          <w:lang w:val="ru-RU" w:eastAsia="en-US" w:bidi="ar-SA"/>
        </w:rPr>
        <w:t>состояние.</w:t>
      </w:r>
    </w:p>
    <w:p w:rsidR="002352D6" w:rsidRPr="004C3847" w:rsidRDefault="006C7B5C" w:rsidP="006C7B5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4C3847">
        <w:rPr>
          <w:rFonts w:eastAsia="Calibri" w:cs="Times New Roman"/>
          <w:kern w:val="0"/>
          <w:lang w:val="ru-RU" w:eastAsia="en-US" w:bidi="ar-SA"/>
        </w:rPr>
        <w:t xml:space="preserve">10. В ходе проведения инвентаризации установлено </w:t>
      </w:r>
      <w:r w:rsidRPr="004C3847">
        <w:rPr>
          <w:rFonts w:eastAsia="Calibri" w:cs="Times New Roman"/>
          <w:b/>
          <w:kern w:val="0"/>
          <w:lang w:val="ru-RU" w:eastAsia="en-US" w:bidi="ar-SA"/>
        </w:rPr>
        <w:t>неиспользуемое</w:t>
      </w:r>
      <w:r w:rsidRPr="004C3847">
        <w:rPr>
          <w:rFonts w:eastAsia="Calibri" w:cs="Times New Roman"/>
          <w:kern w:val="0"/>
          <w:lang w:val="ru-RU" w:eastAsia="en-US" w:bidi="ar-SA"/>
        </w:rPr>
        <w:t xml:space="preserve"> с момента пуска в эксплуатацию, оборудование на сумму </w:t>
      </w:r>
      <w:r w:rsidRPr="004C3847">
        <w:rPr>
          <w:rFonts w:eastAsia="Calibri" w:cs="Times New Roman"/>
          <w:b/>
          <w:kern w:val="0"/>
          <w:lang w:val="ru-RU" w:eastAsia="en-US" w:bidi="ar-SA"/>
        </w:rPr>
        <w:t>1 984 322,84</w:t>
      </w:r>
      <w:r w:rsidRPr="004C3847">
        <w:rPr>
          <w:rFonts w:eastAsia="Calibri" w:cs="Times New Roman"/>
          <w:kern w:val="0"/>
          <w:lang w:val="ru-RU" w:eastAsia="en-US" w:bidi="ar-SA"/>
        </w:rPr>
        <w:t>руб., чем</w:t>
      </w:r>
      <w:r w:rsidRPr="004C3847">
        <w:rPr>
          <w:rFonts w:eastAsia="Calibri" w:cs="Times New Roman"/>
          <w:b/>
          <w:kern w:val="0"/>
          <w:lang w:val="ru-RU" w:eastAsia="en-US" w:bidi="ar-SA"/>
        </w:rPr>
        <w:t xml:space="preserve"> нарушен</w:t>
      </w:r>
      <w:r w:rsidRPr="004C3847">
        <w:rPr>
          <w:rFonts w:eastAsia="Calibri" w:cs="Times New Roman"/>
          <w:kern w:val="0"/>
          <w:lang w:val="ru-RU" w:eastAsia="en-US" w:bidi="ar-SA"/>
        </w:rPr>
        <w:t xml:space="preserve"> принцип эффективности использования бюджетных средств согласно ст. 34 Бюджетного кодекса и п.п.1п. 5.21 Раздела 5«Финансовая и хозяйственная деятельность» Устава Учреждения. </w:t>
      </w:r>
    </w:p>
    <w:p w:rsidR="006C7B5C" w:rsidRPr="004C3847" w:rsidRDefault="006C7B5C" w:rsidP="006C7B5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6C7B5C" w:rsidRPr="004C3847" w:rsidRDefault="009B6400" w:rsidP="003C5BE5">
      <w:pPr>
        <w:jc w:val="both"/>
        <w:outlineLvl w:val="1"/>
        <w:rPr>
          <w:rFonts w:eastAsia="Times New Roman" w:cs="Times New Roman"/>
          <w:b/>
          <w:kern w:val="0"/>
          <w:lang w:val="ru-RU" w:eastAsia="ru-RU" w:bidi="ar-SA"/>
        </w:rPr>
      </w:pPr>
      <w:r w:rsidRPr="004C3847">
        <w:rPr>
          <w:rFonts w:cs="Times New Roman"/>
          <w:lang w:val="ru-RU"/>
        </w:rPr>
        <w:tab/>
      </w:r>
      <w:r w:rsidRPr="004C3847">
        <w:rPr>
          <w:rFonts w:cs="Times New Roman"/>
          <w:b/>
          <w:lang w:val="ru-RU"/>
        </w:rPr>
        <w:t>По итогам экспертно-аналитического мероприятия</w:t>
      </w:r>
      <w:r w:rsidR="00494B82" w:rsidRPr="004C3847">
        <w:rPr>
          <w:rFonts w:cs="Times New Roman"/>
          <w:lang w:val="ru-RU"/>
        </w:rPr>
        <w:t xml:space="preserve"> </w:t>
      </w:r>
      <w:r w:rsidR="00494B82" w:rsidRPr="004C3847">
        <w:rPr>
          <w:rFonts w:eastAsia="Times New Roman" w:cs="Times New Roman"/>
          <w:b/>
          <w:bCs/>
          <w:kern w:val="0"/>
          <w:lang w:val="ru-RU" w:eastAsia="ru-RU" w:bidi="ar-SA"/>
        </w:rPr>
        <w:t xml:space="preserve">по вопросу выявления затрат, произведенных за счет бюджетных средств в 2016 году на закупки товаров, работ, услуг, которые имеют избыточные потребительские свойства и являются предметами роскоши </w:t>
      </w:r>
      <w:r w:rsidR="00532C8D" w:rsidRPr="004C3847">
        <w:rPr>
          <w:rFonts w:eastAsia="Times New Roman" w:cs="Times New Roman"/>
          <w:b/>
          <w:kern w:val="0"/>
          <w:lang w:val="ru-RU" w:eastAsia="ru-RU" w:bidi="ar-SA"/>
        </w:rPr>
        <w:t>установлено следующее:</w:t>
      </w:r>
    </w:p>
    <w:p w:rsidR="003C5BE5" w:rsidRPr="004C3847" w:rsidRDefault="003C5BE5" w:rsidP="003C5BE5">
      <w:pPr>
        <w:autoSpaceDE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ab/>
      </w:r>
      <w:r w:rsidRPr="004C3847">
        <w:rPr>
          <w:rFonts w:eastAsia="Times New Roman" w:cs="Times New Roman"/>
          <w:kern w:val="0"/>
          <w:lang w:val="ru-RU" w:eastAsia="ru-RU" w:bidi="ar-SA"/>
        </w:rPr>
        <w:t>- нормативно-правовые акты, регламентирующие осуществление нормирования в сфере закупок приняты с нарушением срока. Однако принятые  постановления  распространяют свое действие на правоотношения, возникшие с 01.01.2016 г.</w:t>
      </w:r>
    </w:p>
    <w:p w:rsidR="003C5BE5" w:rsidRPr="004C3847" w:rsidRDefault="003C5BE5" w:rsidP="003C5BE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lastRenderedPageBreak/>
        <w:t xml:space="preserve">- закупок, которые имеют избыточные потребительские свойства и являются предметами роскоши не выявлено. </w:t>
      </w:r>
    </w:p>
    <w:p w:rsidR="003C5BE5" w:rsidRPr="004C3847" w:rsidRDefault="003C5BE5" w:rsidP="003C5BE5">
      <w:pPr>
        <w:autoSpaceDE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ab/>
        <w:t>1.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Информация об осуществленных закупках в Администрации городского округа Вичуга Ивановской области:</w:t>
      </w:r>
    </w:p>
    <w:p w:rsidR="006C7B5C" w:rsidRPr="004C3847" w:rsidRDefault="003C5BE5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- 74 з</w:t>
      </w:r>
      <w:r w:rsidR="006C7B5C" w:rsidRPr="004C3847">
        <w:rPr>
          <w:rFonts w:eastAsia="Times New Roman" w:cs="Times New Roman"/>
          <w:kern w:val="0"/>
          <w:lang w:val="ru-RU" w:eastAsia="ru-RU" w:bidi="ar-SA"/>
        </w:rPr>
        <w:t xml:space="preserve">акупки товаров, работ, услуг произведенных в соответствии с пунктом 4 части 1 статьи 93 Федерального закона от 05.04.2013 № 44-ФЗ; </w:t>
      </w:r>
    </w:p>
    <w:p w:rsidR="006C7B5C" w:rsidRPr="004C3847" w:rsidRDefault="003C5BE5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</w:t>
      </w:r>
      <w:r w:rsidR="006C7B5C" w:rsidRPr="004C3847">
        <w:rPr>
          <w:rFonts w:eastAsia="Times New Roman" w:cs="Times New Roman"/>
          <w:kern w:val="0"/>
          <w:lang w:val="ru-RU" w:eastAsia="ru-RU" w:bidi="ar-SA"/>
        </w:rPr>
        <w:t>акупок с проведением процедур торгов не проводилось.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  </w:t>
      </w:r>
      <w:r w:rsidR="003C5BE5"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       2</w:t>
      </w:r>
      <w:r w:rsidRPr="004C3847">
        <w:rPr>
          <w:rFonts w:eastAsia="Times New Roman" w:cs="Times New Roman"/>
          <w:kern w:val="0"/>
          <w:lang w:val="ru-RU" w:eastAsia="ru-RU" w:bidi="ar-SA"/>
        </w:rPr>
        <w:t>. Информация об осуществленных закупках в городской Думе городского округа Вичуга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приобретение основных средств, произведенных  в соответствии с пунктом 4 части 1 статьи 93 Федерального закона от 05.04.2013 № 44-ФЗ не проводилось;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закупок с проведением процедур торгов не проводилось.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  </w:t>
      </w:r>
      <w:r w:rsidR="003C5BE5" w:rsidRPr="004C3847">
        <w:rPr>
          <w:rFonts w:eastAsia="Times New Roman" w:cs="Times New Roman"/>
          <w:b/>
          <w:kern w:val="0"/>
          <w:lang w:val="ru-RU" w:eastAsia="ru-RU" w:bidi="ar-SA"/>
        </w:rPr>
        <w:tab/>
        <w:t>3.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Информация об осуществленных закупках в контрольно-счетной комиссии г</w:t>
      </w:r>
      <w:r w:rsidRPr="004C3847">
        <w:rPr>
          <w:rFonts w:eastAsia="Times New Roman" w:cs="Times New Roman"/>
          <w:kern w:val="0"/>
          <w:lang w:val="ru-RU" w:eastAsia="ru-RU" w:bidi="ar-SA"/>
        </w:rPr>
        <w:t>о</w:t>
      </w:r>
      <w:r w:rsidRPr="004C3847">
        <w:rPr>
          <w:rFonts w:eastAsia="Times New Roman" w:cs="Times New Roman"/>
          <w:kern w:val="0"/>
          <w:lang w:val="ru-RU" w:eastAsia="ru-RU" w:bidi="ar-SA"/>
        </w:rPr>
        <w:t>родского округа Вичуга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>-  приобретение основных средств, произведенных  в соответствии с пунктом 4 ч</w:t>
      </w:r>
      <w:r w:rsidRPr="004C3847">
        <w:rPr>
          <w:rFonts w:eastAsia="Times New Roman" w:cs="Times New Roman"/>
          <w:kern w:val="0"/>
          <w:lang w:val="ru-RU" w:eastAsia="ru-RU" w:bidi="ar-SA"/>
        </w:rPr>
        <w:t>а</w:t>
      </w:r>
      <w:r w:rsidRPr="004C3847">
        <w:rPr>
          <w:rFonts w:eastAsia="Times New Roman" w:cs="Times New Roman"/>
          <w:kern w:val="0"/>
          <w:lang w:val="ru-RU" w:eastAsia="ru-RU" w:bidi="ar-SA"/>
        </w:rPr>
        <w:t>сти 1 статьи 93 Федерального закона от 05.04.2013 № 44-ФЗ не проводилось;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закупок с проведением процедур торгов не проводилось.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="003C5BE5" w:rsidRPr="004C3847">
        <w:rPr>
          <w:rFonts w:eastAsia="Times New Roman" w:cs="Times New Roman"/>
          <w:b/>
          <w:kern w:val="0"/>
          <w:lang w:val="ru-RU" w:eastAsia="ru-RU" w:bidi="ar-SA"/>
        </w:rPr>
        <w:tab/>
        <w:t>4.</w:t>
      </w: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4C3847">
        <w:rPr>
          <w:rFonts w:eastAsia="Times New Roman" w:cs="Times New Roman"/>
          <w:kern w:val="0"/>
          <w:lang w:val="ru-RU" w:eastAsia="ru-RU" w:bidi="ar-SA"/>
        </w:rPr>
        <w:t>Информация об осуществленных закупках в Комитете по управлению имущ</w:t>
      </w:r>
      <w:r w:rsidRPr="004C3847">
        <w:rPr>
          <w:rFonts w:eastAsia="Times New Roman" w:cs="Times New Roman"/>
          <w:kern w:val="0"/>
          <w:lang w:val="ru-RU" w:eastAsia="ru-RU" w:bidi="ar-SA"/>
        </w:rPr>
        <w:t>е</w:t>
      </w:r>
      <w:r w:rsidRPr="004C3847">
        <w:rPr>
          <w:rFonts w:eastAsia="Times New Roman" w:cs="Times New Roman"/>
          <w:kern w:val="0"/>
          <w:lang w:val="ru-RU" w:eastAsia="ru-RU" w:bidi="ar-SA"/>
        </w:rPr>
        <w:t>ством городского округа Вичуга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>-  приобретение основных средств, произведенных  в соответствии с пунктом 4 ч</w:t>
      </w:r>
      <w:r w:rsidRPr="004C3847">
        <w:rPr>
          <w:rFonts w:eastAsia="Times New Roman" w:cs="Times New Roman"/>
          <w:kern w:val="0"/>
          <w:lang w:val="ru-RU" w:eastAsia="ru-RU" w:bidi="ar-SA"/>
        </w:rPr>
        <w:t>а</w:t>
      </w:r>
      <w:r w:rsidRPr="004C3847">
        <w:rPr>
          <w:rFonts w:eastAsia="Times New Roman" w:cs="Times New Roman"/>
          <w:kern w:val="0"/>
          <w:lang w:val="ru-RU" w:eastAsia="ru-RU" w:bidi="ar-SA"/>
        </w:rPr>
        <w:t>сти 1 статьи 93 Федерального закона от 05.04.2013 № 44-ФЗ не проводилось;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закупок с проведением процедур торгов не проводилось.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3C5BE5" w:rsidRPr="004C3847">
        <w:rPr>
          <w:rFonts w:eastAsia="Times New Roman" w:cs="Times New Roman"/>
          <w:b/>
          <w:kern w:val="0"/>
          <w:lang w:val="ru-RU" w:eastAsia="ru-RU" w:bidi="ar-SA"/>
        </w:rPr>
        <w:tab/>
      </w: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5. </w:t>
      </w:r>
      <w:r w:rsidRPr="004C3847">
        <w:rPr>
          <w:rFonts w:eastAsia="Times New Roman" w:cs="Times New Roman"/>
          <w:kern w:val="0"/>
          <w:lang w:val="ru-RU" w:eastAsia="ru-RU" w:bidi="ar-SA"/>
        </w:rPr>
        <w:t>Информация об осуществленных закупках в Отделе финансов администрации городского округа Вичуга 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>-  приобретение основных средств, произведенных  в соответствии с пунктом 4 ч</w:t>
      </w:r>
      <w:r w:rsidRPr="004C3847">
        <w:rPr>
          <w:rFonts w:eastAsia="Times New Roman" w:cs="Times New Roman"/>
          <w:kern w:val="0"/>
          <w:lang w:val="ru-RU" w:eastAsia="ru-RU" w:bidi="ar-SA"/>
        </w:rPr>
        <w:t>а</w:t>
      </w:r>
      <w:r w:rsidRPr="004C3847">
        <w:rPr>
          <w:rFonts w:eastAsia="Times New Roman" w:cs="Times New Roman"/>
          <w:kern w:val="0"/>
          <w:lang w:val="ru-RU" w:eastAsia="ru-RU" w:bidi="ar-SA"/>
        </w:rPr>
        <w:t>сти 1 статьи 93 Федерального закона от 05.04.2013 № 44-ФЗ не проводилось;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закупок с проведением процедур торгов не проводилось.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 </w:t>
      </w:r>
      <w:r w:rsidR="003C5BE5" w:rsidRPr="004C3847">
        <w:rPr>
          <w:rFonts w:eastAsia="Times New Roman" w:cs="Times New Roman"/>
          <w:b/>
          <w:kern w:val="0"/>
          <w:lang w:val="ru-RU" w:eastAsia="ru-RU" w:bidi="ar-SA"/>
        </w:rPr>
        <w:tab/>
      </w:r>
      <w:r w:rsidRPr="004C3847">
        <w:rPr>
          <w:rFonts w:eastAsia="Times New Roman" w:cs="Times New Roman"/>
          <w:b/>
          <w:kern w:val="0"/>
          <w:lang w:val="ru-RU" w:eastAsia="ru-RU" w:bidi="ar-SA"/>
        </w:rPr>
        <w:t>6.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Информация об осуществленных закупках в Отделе образования администрации городского округа Вичуга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>-  приобретение основных средств, произведенных  в соответствии с пунктом 4 ч</w:t>
      </w:r>
      <w:r w:rsidRPr="004C3847">
        <w:rPr>
          <w:rFonts w:eastAsia="Times New Roman" w:cs="Times New Roman"/>
          <w:kern w:val="0"/>
          <w:lang w:val="ru-RU" w:eastAsia="ru-RU" w:bidi="ar-SA"/>
        </w:rPr>
        <w:t>а</w:t>
      </w:r>
      <w:r w:rsidRPr="004C3847">
        <w:rPr>
          <w:rFonts w:eastAsia="Times New Roman" w:cs="Times New Roman"/>
          <w:kern w:val="0"/>
          <w:lang w:val="ru-RU" w:eastAsia="ru-RU" w:bidi="ar-SA"/>
        </w:rPr>
        <w:t>сти 1 статьи 93 Федерального закона от 05.04.2013 № 44-ФЗ не проводилось;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закупок с проведением процедур торгов не проводилось.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="003C5BE5" w:rsidRPr="004C3847">
        <w:rPr>
          <w:rFonts w:eastAsia="Times New Roman" w:cs="Times New Roman"/>
          <w:kern w:val="0"/>
          <w:lang w:val="ru-RU" w:eastAsia="ru-RU" w:bidi="ar-SA"/>
        </w:rPr>
        <w:tab/>
      </w:r>
      <w:r w:rsidRPr="004C3847">
        <w:rPr>
          <w:rFonts w:eastAsia="Times New Roman" w:cs="Times New Roman"/>
          <w:b/>
          <w:kern w:val="0"/>
          <w:lang w:val="ru-RU" w:eastAsia="ru-RU" w:bidi="ar-SA"/>
        </w:rPr>
        <w:t>7.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Информация об осуществленных закупках в Отделе культуры администрации городского округа Вичуга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>-  приобретение основных средств, произведенных  в соответствии с пунктом 4 ч</w:t>
      </w:r>
      <w:r w:rsidRPr="004C3847">
        <w:rPr>
          <w:rFonts w:eastAsia="Times New Roman" w:cs="Times New Roman"/>
          <w:kern w:val="0"/>
          <w:lang w:val="ru-RU" w:eastAsia="ru-RU" w:bidi="ar-SA"/>
        </w:rPr>
        <w:t>а</w:t>
      </w:r>
      <w:r w:rsidRPr="004C3847">
        <w:rPr>
          <w:rFonts w:eastAsia="Times New Roman" w:cs="Times New Roman"/>
          <w:kern w:val="0"/>
          <w:lang w:val="ru-RU" w:eastAsia="ru-RU" w:bidi="ar-SA"/>
        </w:rPr>
        <w:t>сти 1 статьи 93 Федерального закона от 05.04.2013 № 44-ФЗ не проводилось;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 закупок с проведением процедур торгов не проводилось.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b/>
          <w:kern w:val="0"/>
          <w:lang w:val="ru-RU" w:eastAsia="ru-RU" w:bidi="ar-SA"/>
        </w:rPr>
        <w:t xml:space="preserve">  </w:t>
      </w:r>
      <w:r w:rsidR="003C5BE5" w:rsidRPr="004C3847">
        <w:rPr>
          <w:rFonts w:eastAsia="Times New Roman" w:cs="Times New Roman"/>
          <w:b/>
          <w:kern w:val="0"/>
          <w:lang w:val="ru-RU" w:eastAsia="ru-RU" w:bidi="ar-SA"/>
        </w:rPr>
        <w:tab/>
      </w:r>
      <w:r w:rsidRPr="004C3847">
        <w:rPr>
          <w:rFonts w:eastAsia="Times New Roman" w:cs="Times New Roman"/>
          <w:b/>
          <w:kern w:val="0"/>
          <w:lang w:val="ru-RU" w:eastAsia="ru-RU" w:bidi="ar-SA"/>
        </w:rPr>
        <w:t>8.</w:t>
      </w:r>
      <w:r w:rsidRPr="004C3847">
        <w:rPr>
          <w:rFonts w:eastAsia="Times New Roman" w:cs="Times New Roman"/>
          <w:kern w:val="0"/>
          <w:lang w:val="ru-RU" w:eastAsia="ru-RU" w:bidi="ar-SA"/>
        </w:rPr>
        <w:t xml:space="preserve"> Информация об осуществленных закупках в Комитете по физической культуре и спорту  администрации городского округа Вичуга Ивановской области:</w:t>
      </w:r>
    </w:p>
    <w:p w:rsidR="006C7B5C" w:rsidRPr="004C3847" w:rsidRDefault="006C7B5C" w:rsidP="006C7B5C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ab/>
        <w:t xml:space="preserve">- 11 закупок товаров, работ, услуг произведенных в соответствии с пунктом 4 части 1 статьи 93 Федерального закона от 05.04.2013 № 44-ФЗ; </w:t>
      </w:r>
    </w:p>
    <w:p w:rsidR="006C7B5C" w:rsidRPr="004C3847" w:rsidRDefault="006C7B5C" w:rsidP="003C5BE5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3847">
        <w:rPr>
          <w:rFonts w:eastAsia="Times New Roman" w:cs="Times New Roman"/>
          <w:kern w:val="0"/>
          <w:lang w:val="ru-RU" w:eastAsia="ru-RU" w:bidi="ar-SA"/>
        </w:rPr>
        <w:t>- закупок с проведением процедур торгов не проводилось.</w:t>
      </w:r>
    </w:p>
    <w:p w:rsidR="006C7B5C" w:rsidRPr="004C3847" w:rsidRDefault="006C7B5C" w:rsidP="00494B82">
      <w:pPr>
        <w:jc w:val="both"/>
        <w:outlineLvl w:val="1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1065D" w:rsidRPr="004C3847" w:rsidRDefault="00A5189E" w:rsidP="001D67A1">
      <w:pPr>
        <w:autoSpaceDN/>
        <w:jc w:val="both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 w:rsidRPr="004C3847">
        <w:rPr>
          <w:rFonts w:eastAsia="Times New Roman" w:cs="Times New Roman"/>
          <w:b/>
          <w:kern w:val="0"/>
          <w:lang w:val="ru-RU" w:eastAsia="en-US" w:bidi="ar-SA"/>
        </w:rPr>
        <w:tab/>
        <w:t>4.Предложения Контрольно-счетной комисси</w:t>
      </w:r>
      <w:r w:rsidR="00FB20CD" w:rsidRPr="004C3847">
        <w:rPr>
          <w:rFonts w:eastAsia="Times New Roman" w:cs="Times New Roman"/>
          <w:b/>
          <w:kern w:val="0"/>
          <w:lang w:val="ru-RU" w:eastAsia="en-US" w:bidi="ar-SA"/>
        </w:rPr>
        <w:t>и</w:t>
      </w:r>
      <w:r w:rsidRPr="004C3847">
        <w:rPr>
          <w:rFonts w:eastAsia="Times New Roman" w:cs="Times New Roman"/>
          <w:b/>
          <w:kern w:val="0"/>
          <w:lang w:val="ru-RU" w:eastAsia="en-US" w:bidi="ar-SA"/>
        </w:rPr>
        <w:t xml:space="preserve"> городского округа Вичуга по совершенствованию процесса исполнения бюджета городского округа, установленного порядка управления и распоряжения имуществом, находящимся в собственности городского округа Вичуга.</w:t>
      </w:r>
    </w:p>
    <w:p w:rsidR="004636C1" w:rsidRPr="004C3847" w:rsidRDefault="004636C1" w:rsidP="001D67A1">
      <w:pPr>
        <w:autoSpaceDE w:val="0"/>
        <w:ind w:firstLine="709"/>
        <w:jc w:val="both"/>
        <w:rPr>
          <w:rFonts w:cs="Times New Roman"/>
          <w:b/>
          <w:lang w:val="ru-RU"/>
        </w:rPr>
      </w:pPr>
      <w:r w:rsidRPr="004C3847">
        <w:rPr>
          <w:rFonts w:cs="Times New Roman"/>
          <w:lang w:val="ru-RU"/>
        </w:rPr>
        <w:t>В отчетном периоде Контрольно-счетная комиссия городского округа Вичуга в полном объеме обеспечила проведение контрольных и экспертно-аналитических мероприятий, предусмотренных планом работы КСК.</w:t>
      </w:r>
    </w:p>
    <w:p w:rsidR="004C3847" w:rsidRDefault="004636C1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>Основная работа Контрольно-счетной комиссии городского округа Вичуга была направлена на выявление и устранение фактов нецелевого и неэффективного  использования бюджетных средств г</w:t>
      </w:r>
      <w:r w:rsidR="00F84C4C" w:rsidRPr="004C3847">
        <w:rPr>
          <w:rFonts w:cs="Times New Roman"/>
          <w:lang w:val="ru-RU"/>
        </w:rPr>
        <w:t>ородского округа</w:t>
      </w:r>
      <w:r w:rsidRPr="004C3847">
        <w:rPr>
          <w:rFonts w:cs="Times New Roman"/>
          <w:lang w:val="ru-RU"/>
        </w:rPr>
        <w:t>, а также выявление и устранение фактов нарушения требов</w:t>
      </w:r>
      <w:r w:rsidR="004C3847">
        <w:rPr>
          <w:rFonts w:cs="Times New Roman"/>
          <w:lang w:val="ru-RU"/>
        </w:rPr>
        <w:t>аний нормативных правовых актов</w:t>
      </w:r>
    </w:p>
    <w:p w:rsidR="004636C1" w:rsidRPr="004C3847" w:rsidRDefault="004636C1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 xml:space="preserve">Целесообразно продолжить работу по дальнейшему совершенствованию форм и </w:t>
      </w:r>
      <w:r w:rsidRPr="004C3847">
        <w:rPr>
          <w:rFonts w:cs="Times New Roman"/>
          <w:lang w:val="ru-RU"/>
        </w:rPr>
        <w:lastRenderedPageBreak/>
        <w:t>методов контроля, дальнейшему повышению качества актов проверок Контрольно-счетной комиссии городского округа Вичуга, а также разработке  других стандартов внешнего муниципального финансового контроля.</w:t>
      </w:r>
    </w:p>
    <w:p w:rsidR="00070E56" w:rsidRPr="004C3847" w:rsidRDefault="004636C1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>Приоритетным направлением дальнейшей деятельности являются работа по внедрению аудита эффективности, концентрация внимания на оценке результативности использования бюджетных средств и муниципального имущества, а также на обеспечение исполнения, в максимальном объеме, представлений об устранении выявленных нарушений направленных в  адрес руководителей проверяемых объектов.</w:t>
      </w:r>
    </w:p>
    <w:p w:rsidR="00F84C4C" w:rsidRPr="004C3847" w:rsidRDefault="00F84C4C" w:rsidP="001D67A1">
      <w:pPr>
        <w:pStyle w:val="Standard"/>
        <w:ind w:firstLine="706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По результатам проведения контрольных и экспертно-аналитических мероприятий  Контрольно-счетной комиссией объектам проверки вынесены предложения:</w:t>
      </w:r>
    </w:p>
    <w:p w:rsidR="006C6F57" w:rsidRPr="004C3847" w:rsidRDefault="006C6F57" w:rsidP="001D67A1">
      <w:pPr>
        <w:pStyle w:val="Standard"/>
        <w:ind w:firstLine="706"/>
        <w:jc w:val="both"/>
        <w:rPr>
          <w:rFonts w:cs="Times New Roman"/>
          <w:lang w:val="ru-RU"/>
        </w:rPr>
      </w:pPr>
    </w:p>
    <w:p w:rsidR="006C6F57" w:rsidRPr="004C3847" w:rsidRDefault="006C6F57" w:rsidP="006C6F5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847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требования </w:t>
      </w:r>
      <w:r w:rsidRPr="004C384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законодательства РФ и иных нормативных актов РФ о контрактной системе в сфере закупок товаров, работ, услуг  для обеспечения государственных и муниципальных нужд.</w:t>
      </w:r>
    </w:p>
    <w:p w:rsidR="00F84C4C" w:rsidRPr="004C3847" w:rsidRDefault="00F84C4C" w:rsidP="001D67A1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Осуществлять ведомственный контроль в сфере закупок в отношении подведомственных  им заказчиков в целях соблюдения законодательства РФ и усовершенствования процедуры ведомственного контроля.</w:t>
      </w:r>
    </w:p>
    <w:p w:rsidR="00F84C4C" w:rsidRPr="000B546A" w:rsidRDefault="00F84C4C" w:rsidP="002B3221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Осуществлять контроль за целевым и эффективным использованием средств, предоставляемых из бюджета городского округа Вичуга.</w:t>
      </w:r>
    </w:p>
    <w:p w:rsidR="00F84C4C" w:rsidRDefault="00F84C4C" w:rsidP="001D67A1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Корректно планировать осн</w:t>
      </w:r>
      <w:r w:rsidR="00B90A0D" w:rsidRPr="004C3847">
        <w:rPr>
          <w:rFonts w:cs="Times New Roman"/>
          <w:lang w:val="ru-RU"/>
        </w:rPr>
        <w:t>овные характеристики бюджета</w:t>
      </w:r>
      <w:r w:rsidR="000B546A">
        <w:rPr>
          <w:rFonts w:cs="Times New Roman"/>
          <w:lang w:val="ru-RU"/>
        </w:rPr>
        <w:t>,</w:t>
      </w:r>
      <w:r w:rsidR="00B90A0D" w:rsidRPr="004C3847">
        <w:rPr>
          <w:rFonts w:cs="Times New Roman"/>
          <w:lang w:val="ru-RU"/>
        </w:rPr>
        <w:t xml:space="preserve"> во </w:t>
      </w:r>
      <w:r w:rsidRPr="004C3847">
        <w:rPr>
          <w:rFonts w:cs="Times New Roman"/>
          <w:lang w:val="ru-RU"/>
        </w:rPr>
        <w:t>избежание последующих многочисленных корректировок плановых показателей.</w:t>
      </w:r>
    </w:p>
    <w:p w:rsidR="00444065" w:rsidRPr="004C3847" w:rsidRDefault="00444065" w:rsidP="001D67A1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proofErr w:type="spellStart"/>
      <w:r w:rsidRPr="004C3847">
        <w:rPr>
          <w:rFonts w:cs="Times New Roman"/>
        </w:rPr>
        <w:t>Соблюдать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требования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нормативно-правовых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актов</w:t>
      </w:r>
      <w:proofErr w:type="spellEnd"/>
      <w:r w:rsidRPr="004C3847">
        <w:rPr>
          <w:rFonts w:cs="Times New Roman"/>
        </w:rPr>
        <w:t xml:space="preserve">, </w:t>
      </w:r>
      <w:proofErr w:type="spellStart"/>
      <w:r w:rsidRPr="004C3847">
        <w:rPr>
          <w:rFonts w:cs="Times New Roman"/>
        </w:rPr>
        <w:t>регламентирующих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финансово-хозяйственную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деятельность</w:t>
      </w:r>
      <w:proofErr w:type="spellEnd"/>
      <w:r w:rsidRPr="004C3847">
        <w:rPr>
          <w:rFonts w:cs="Times New Roman"/>
        </w:rPr>
        <w:tab/>
        <w:t xml:space="preserve"> </w:t>
      </w:r>
      <w:proofErr w:type="spellStart"/>
      <w:r w:rsidRPr="004C3847">
        <w:rPr>
          <w:rFonts w:cs="Times New Roman"/>
        </w:rPr>
        <w:t>бюджетных</w:t>
      </w:r>
      <w:proofErr w:type="spellEnd"/>
      <w:r w:rsidRPr="004C3847">
        <w:rPr>
          <w:rFonts w:cs="Times New Roman"/>
        </w:rPr>
        <w:t xml:space="preserve"> </w:t>
      </w:r>
      <w:proofErr w:type="spellStart"/>
      <w:r w:rsidRPr="004C3847">
        <w:rPr>
          <w:rFonts w:cs="Times New Roman"/>
        </w:rPr>
        <w:t>учреждений</w:t>
      </w:r>
      <w:proofErr w:type="spellEnd"/>
      <w:r w:rsidR="000B546A">
        <w:rPr>
          <w:rFonts w:cs="Times New Roman"/>
          <w:lang w:val="ru-RU"/>
        </w:rPr>
        <w:t>.</w:t>
      </w:r>
    </w:p>
    <w:p w:rsidR="00F84C4C" w:rsidRPr="004C3847" w:rsidRDefault="00F84C4C" w:rsidP="001D67A1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Соблюдать требования Порядка формирования муниципального задания муниципальными учреждениями и главными распорядителями бюджетных средств городского округа Вичуга при выполнении муниципального задания.</w:t>
      </w:r>
    </w:p>
    <w:p w:rsidR="00FF2AFE" w:rsidRPr="000B546A" w:rsidRDefault="00FF2AFE" w:rsidP="000B546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3847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4C384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71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71AD">
        <w:rPr>
          <w:rFonts w:ascii="Times New Roman" w:hAnsi="Times New Roman" w:cs="Times New Roman"/>
          <w:sz w:val="24"/>
          <w:szCs w:val="24"/>
        </w:rPr>
        <w:t xml:space="preserve"> </w:t>
      </w:r>
      <w:r w:rsidRPr="004C3847">
        <w:rPr>
          <w:rFonts w:ascii="Times New Roman" w:hAnsi="Times New Roman" w:cs="Times New Roman"/>
          <w:sz w:val="24"/>
          <w:szCs w:val="24"/>
        </w:rPr>
        <w:t>выполнени</w:t>
      </w:r>
      <w:r w:rsidR="002971AD">
        <w:rPr>
          <w:rFonts w:ascii="Times New Roman" w:hAnsi="Times New Roman" w:cs="Times New Roman"/>
          <w:sz w:val="24"/>
          <w:szCs w:val="24"/>
        </w:rPr>
        <w:t>ем</w:t>
      </w:r>
      <w:r w:rsidRPr="004C3847">
        <w:rPr>
          <w:rFonts w:ascii="Times New Roman" w:hAnsi="Times New Roman" w:cs="Times New Roman"/>
          <w:sz w:val="24"/>
          <w:szCs w:val="24"/>
        </w:rPr>
        <w:t xml:space="preserve"> муниципального задания по соблюдению требований к качеству оказанных муниципальных услуг.  </w:t>
      </w:r>
      <w:r w:rsidR="000B546A"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Не допускать недов</w:t>
      </w:r>
      <w:r w:rsidR="000B546A"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ы</w:t>
      </w:r>
      <w:r w:rsidR="000B546A"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полнения муниципального задания.</w:t>
      </w:r>
    </w:p>
    <w:p w:rsidR="00FF2AFE" w:rsidRDefault="00FF2AFE" w:rsidP="00FF2AF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847">
        <w:rPr>
          <w:rFonts w:ascii="Times New Roman" w:hAnsi="Times New Roman" w:cs="Times New Roman"/>
          <w:sz w:val="24"/>
          <w:szCs w:val="24"/>
        </w:rPr>
        <w:t>Представлять в финансовый отдел администрации городского округа Вичуга предложения по корректировке объемов бюджетных ассигнований на финанс</w:t>
      </w:r>
      <w:r w:rsidRPr="004C3847">
        <w:rPr>
          <w:rFonts w:ascii="Times New Roman" w:hAnsi="Times New Roman" w:cs="Times New Roman"/>
          <w:sz w:val="24"/>
          <w:szCs w:val="24"/>
        </w:rPr>
        <w:t>о</w:t>
      </w:r>
      <w:r w:rsidRPr="004C3847">
        <w:rPr>
          <w:rFonts w:ascii="Times New Roman" w:hAnsi="Times New Roman" w:cs="Times New Roman"/>
          <w:sz w:val="24"/>
          <w:szCs w:val="24"/>
        </w:rPr>
        <w:t xml:space="preserve">вое обеспечение выполнения муниципального задания в соответствии с </w:t>
      </w:r>
      <w:proofErr w:type="spellStart"/>
      <w:r w:rsidRPr="004C384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C3847">
        <w:rPr>
          <w:rFonts w:ascii="Times New Roman" w:hAnsi="Times New Roman" w:cs="Times New Roman"/>
          <w:sz w:val="24"/>
          <w:szCs w:val="24"/>
        </w:rPr>
        <w:t>. 3.32 Раздела 3 «Финансовое обеспечение выполнения муниципального задания» Постановления администрации городского округа Вичуга от 18.09.2015года № 1176 «Об утверждении Порядка формирования муниципального задания на ок</w:t>
      </w:r>
      <w:r w:rsidRPr="004C3847">
        <w:rPr>
          <w:rFonts w:ascii="Times New Roman" w:hAnsi="Times New Roman" w:cs="Times New Roman"/>
          <w:sz w:val="24"/>
          <w:szCs w:val="24"/>
        </w:rPr>
        <w:t>а</w:t>
      </w:r>
      <w:r w:rsidRPr="004C3847">
        <w:rPr>
          <w:rFonts w:ascii="Times New Roman" w:hAnsi="Times New Roman" w:cs="Times New Roman"/>
          <w:sz w:val="24"/>
          <w:szCs w:val="24"/>
        </w:rPr>
        <w:t>зание муниципальных услуг (выполнение работ) в отношении муниципальных учреждений</w:t>
      </w:r>
      <w:r w:rsidRPr="004C3847">
        <w:rPr>
          <w:rFonts w:ascii="Times New Roman" w:hAnsi="Times New Roman" w:cs="Times New Roman"/>
          <w:sz w:val="24"/>
          <w:szCs w:val="24"/>
        </w:rPr>
        <w:tab/>
        <w:t xml:space="preserve"> городского округа</w:t>
      </w:r>
      <w:proofErr w:type="gramEnd"/>
      <w:r w:rsidRPr="004C3847">
        <w:rPr>
          <w:rFonts w:ascii="Times New Roman" w:hAnsi="Times New Roman" w:cs="Times New Roman"/>
          <w:sz w:val="24"/>
          <w:szCs w:val="24"/>
        </w:rPr>
        <w:t xml:space="preserve"> Вичуга и финансового обеспечения выпо</w:t>
      </w:r>
      <w:r w:rsidRPr="004C3847">
        <w:rPr>
          <w:rFonts w:ascii="Times New Roman" w:hAnsi="Times New Roman" w:cs="Times New Roman"/>
          <w:sz w:val="24"/>
          <w:szCs w:val="24"/>
        </w:rPr>
        <w:t>л</w:t>
      </w:r>
      <w:r w:rsidRPr="004C3847">
        <w:rPr>
          <w:rFonts w:ascii="Times New Roman" w:hAnsi="Times New Roman" w:cs="Times New Roman"/>
          <w:sz w:val="24"/>
          <w:szCs w:val="24"/>
        </w:rPr>
        <w:t>нения муниципального задания».</w:t>
      </w:r>
    </w:p>
    <w:p w:rsidR="00444065" w:rsidRPr="00444065" w:rsidRDefault="00444065" w:rsidP="000B546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</w:t>
      </w:r>
      <w:r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0B54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9</w:t>
      </w:r>
      <w:r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Своевременно представлять отчеты о выполнении муниципального задания </w:t>
      </w:r>
      <w:r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    </w:t>
      </w:r>
      <w:r w:rsidRPr="004440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      Учредителю по формам, предусмотренным муниципальным заданием.</w:t>
      </w:r>
    </w:p>
    <w:p w:rsidR="00444065" w:rsidRDefault="000B546A" w:rsidP="000B546A">
      <w:pPr>
        <w:pStyle w:val="Standard"/>
        <w:ind w:left="1066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</w:t>
      </w:r>
      <w:r w:rsidR="00F84C4C" w:rsidRPr="004C3847">
        <w:rPr>
          <w:rFonts w:cs="Times New Roman"/>
          <w:lang w:val="ru-RU"/>
        </w:rPr>
        <w:t>Разработать и утвердить Порядок, предусматривающий объем финансовой ответственности учреждения за нарушение требований к качеству оказания муниципальной услуги, задания по объему оказания муниципальной услуги.</w:t>
      </w:r>
    </w:p>
    <w:p w:rsidR="006C6F57" w:rsidRPr="00444065" w:rsidRDefault="00444065" w:rsidP="000B546A">
      <w:pPr>
        <w:pStyle w:val="Standard"/>
        <w:ind w:left="709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>1</w:t>
      </w:r>
      <w:r w:rsidR="000B546A">
        <w:rPr>
          <w:rFonts w:eastAsia="Times New Roman" w:cs="Times New Roman"/>
          <w:lang w:val="ru-RU"/>
        </w:rPr>
        <w:t>1</w:t>
      </w:r>
      <w:r>
        <w:rPr>
          <w:rFonts w:eastAsia="Times New Roman" w:cs="Times New Roman"/>
          <w:lang w:val="ru-RU"/>
        </w:rPr>
        <w:t>.</w:t>
      </w:r>
      <w:proofErr w:type="spellStart"/>
      <w:r w:rsidR="006C6F57" w:rsidRPr="00444065">
        <w:rPr>
          <w:rFonts w:eastAsia="Times New Roman" w:cs="Times New Roman"/>
        </w:rPr>
        <w:t>Разработать</w:t>
      </w:r>
      <w:proofErr w:type="spellEnd"/>
      <w:r w:rsidR="006C6F57" w:rsidRPr="00444065">
        <w:rPr>
          <w:rFonts w:eastAsia="Times New Roman" w:cs="Times New Roman"/>
        </w:rPr>
        <w:t xml:space="preserve"> </w:t>
      </w:r>
      <w:r w:rsidR="00FF2AFE" w:rsidRPr="00444065">
        <w:rPr>
          <w:rFonts w:eastAsia="Times New Roman" w:cs="Times New Roman"/>
        </w:rPr>
        <w:t xml:space="preserve"> (</w:t>
      </w:r>
      <w:proofErr w:type="spellStart"/>
      <w:r w:rsidR="00FF2AFE" w:rsidRPr="00444065">
        <w:rPr>
          <w:rFonts w:eastAsia="Times New Roman" w:cs="Times New Roman"/>
        </w:rPr>
        <w:t>там</w:t>
      </w:r>
      <w:proofErr w:type="spellEnd"/>
      <w:proofErr w:type="gramStart"/>
      <w:r w:rsidR="00FF2AFE" w:rsidRPr="00444065">
        <w:rPr>
          <w:rFonts w:eastAsia="Times New Roman" w:cs="Times New Roman"/>
        </w:rPr>
        <w:t>.</w:t>
      </w:r>
      <w:proofErr w:type="gramEnd"/>
      <w:r w:rsidR="00FF2AFE" w:rsidRPr="00444065">
        <w:rPr>
          <w:rFonts w:eastAsia="Times New Roman" w:cs="Times New Roman"/>
        </w:rPr>
        <w:t xml:space="preserve"> </w:t>
      </w:r>
      <w:proofErr w:type="spellStart"/>
      <w:proofErr w:type="gramStart"/>
      <w:r w:rsidR="00FF2AFE" w:rsidRPr="00444065">
        <w:rPr>
          <w:rFonts w:eastAsia="Times New Roman" w:cs="Times New Roman"/>
        </w:rPr>
        <w:t>г</w:t>
      </w:r>
      <w:proofErr w:type="gramEnd"/>
      <w:r w:rsidR="00FF2AFE" w:rsidRPr="00444065">
        <w:rPr>
          <w:rFonts w:eastAsia="Times New Roman" w:cs="Times New Roman"/>
        </w:rPr>
        <w:t>де</w:t>
      </w:r>
      <w:proofErr w:type="spellEnd"/>
      <w:r w:rsidR="00FF2AFE" w:rsidRPr="00444065">
        <w:rPr>
          <w:rFonts w:eastAsia="Times New Roman" w:cs="Times New Roman"/>
        </w:rPr>
        <w:t xml:space="preserve"> </w:t>
      </w:r>
      <w:proofErr w:type="spellStart"/>
      <w:r w:rsidR="00FF2AFE" w:rsidRPr="00444065">
        <w:rPr>
          <w:rFonts w:eastAsia="Times New Roman" w:cs="Times New Roman"/>
        </w:rPr>
        <w:t>они</w:t>
      </w:r>
      <w:proofErr w:type="spellEnd"/>
      <w:r w:rsidR="00FF2AFE" w:rsidRPr="00444065">
        <w:rPr>
          <w:rFonts w:eastAsia="Times New Roman" w:cs="Times New Roman"/>
        </w:rPr>
        <w:t xml:space="preserve"> </w:t>
      </w:r>
      <w:proofErr w:type="spellStart"/>
      <w:r w:rsidR="00FF2AFE" w:rsidRPr="00444065">
        <w:rPr>
          <w:rFonts w:eastAsia="Times New Roman" w:cs="Times New Roman"/>
        </w:rPr>
        <w:t>отсутствую</w:t>
      </w:r>
      <w:proofErr w:type="spellEnd"/>
      <w:r w:rsidR="00FF2AFE" w:rsidRPr="00444065">
        <w:rPr>
          <w:rFonts w:eastAsia="Times New Roman" w:cs="Times New Roman"/>
        </w:rPr>
        <w:t>)</w:t>
      </w:r>
      <w:r>
        <w:rPr>
          <w:rFonts w:eastAsia="Times New Roman" w:cs="Times New Roman"/>
          <w:lang w:val="ru-RU"/>
        </w:rPr>
        <w:t>,</w:t>
      </w:r>
      <w:r w:rsidR="00FF2AFE" w:rsidRPr="00444065">
        <w:rPr>
          <w:rFonts w:eastAsia="Times New Roman" w:cs="Times New Roman"/>
        </w:rPr>
        <w:t xml:space="preserve"> </w:t>
      </w:r>
      <w:r w:rsidR="006C6F57" w:rsidRPr="00444065">
        <w:rPr>
          <w:rFonts w:eastAsia="Times New Roman" w:cs="Times New Roman"/>
        </w:rPr>
        <w:t xml:space="preserve">и </w:t>
      </w:r>
      <w:proofErr w:type="spellStart"/>
      <w:r w:rsidR="006C6F57" w:rsidRPr="00444065">
        <w:rPr>
          <w:rFonts w:eastAsia="Times New Roman" w:cs="Times New Roman"/>
        </w:rPr>
        <w:t>применять</w:t>
      </w:r>
      <w:proofErr w:type="spellEnd"/>
      <w:r w:rsidR="006C6F57" w:rsidRPr="00444065">
        <w:rPr>
          <w:rFonts w:eastAsia="Times New Roman" w:cs="Times New Roman"/>
        </w:rPr>
        <w:t xml:space="preserve"> </w:t>
      </w:r>
      <w:proofErr w:type="spellStart"/>
      <w:r w:rsidR="006C6F57" w:rsidRPr="00444065">
        <w:rPr>
          <w:rFonts w:eastAsia="Times New Roman" w:cs="Times New Roman"/>
        </w:rPr>
        <w:t>целевые</w:t>
      </w:r>
      <w:proofErr w:type="spellEnd"/>
      <w:r w:rsidR="006C6F57" w:rsidRPr="00444065">
        <w:rPr>
          <w:rFonts w:eastAsia="Times New Roman" w:cs="Times New Roman"/>
        </w:rPr>
        <w:t xml:space="preserve"> </w:t>
      </w:r>
      <w:proofErr w:type="spellStart"/>
      <w:r w:rsidR="006C6F57" w:rsidRPr="00444065">
        <w:rPr>
          <w:rFonts w:eastAsia="Times New Roman" w:cs="Times New Roman"/>
        </w:rPr>
        <w:t>индикаторы</w:t>
      </w:r>
      <w:proofErr w:type="spellEnd"/>
      <w:r w:rsidR="006C6F57" w:rsidRPr="00444065"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lang w:val="ru-RU"/>
        </w:rPr>
        <w:t xml:space="preserve">   </w:t>
      </w:r>
      <w:r>
        <w:rPr>
          <w:rFonts w:eastAsia="Times New Roman" w:cs="Times New Roman"/>
          <w:lang w:val="ru-RU"/>
        </w:rPr>
        <w:tab/>
        <w:t xml:space="preserve">        </w:t>
      </w:r>
      <w:r w:rsidR="002B3221">
        <w:rPr>
          <w:rFonts w:eastAsia="Times New Roman" w:cs="Times New Roman"/>
          <w:lang w:val="ru-RU"/>
        </w:rPr>
        <w:t xml:space="preserve">    </w:t>
      </w:r>
      <w:r w:rsidR="000B546A">
        <w:rPr>
          <w:rFonts w:eastAsia="Times New Roman" w:cs="Times New Roman"/>
          <w:lang w:val="ru-RU"/>
        </w:rPr>
        <w:t xml:space="preserve">     </w:t>
      </w:r>
      <w:proofErr w:type="spellStart"/>
      <w:r w:rsidR="006C6F57" w:rsidRPr="00444065">
        <w:rPr>
          <w:rFonts w:eastAsia="Times New Roman" w:cs="Times New Roman"/>
        </w:rPr>
        <w:t>позволяющие</w:t>
      </w:r>
      <w:proofErr w:type="spellEnd"/>
      <w:r w:rsidR="000B546A">
        <w:rPr>
          <w:rFonts w:eastAsia="Times New Roman" w:cs="Times New Roman"/>
          <w:lang w:val="ru-RU"/>
        </w:rPr>
        <w:t>,</w:t>
      </w:r>
      <w:r w:rsidR="006C6F57" w:rsidRPr="00444065">
        <w:rPr>
          <w:rFonts w:eastAsia="Times New Roman" w:cs="Times New Roman"/>
        </w:rPr>
        <w:t xml:space="preserve"> </w:t>
      </w:r>
      <w:proofErr w:type="spellStart"/>
      <w:r w:rsidR="006C6F57" w:rsidRPr="00444065">
        <w:rPr>
          <w:rFonts w:eastAsia="Times New Roman" w:cs="Times New Roman"/>
        </w:rPr>
        <w:t>реально</w:t>
      </w:r>
      <w:proofErr w:type="spellEnd"/>
      <w:r w:rsidR="006C6F57" w:rsidRPr="00444065">
        <w:rPr>
          <w:rFonts w:eastAsia="Times New Roman" w:cs="Times New Roman"/>
        </w:rPr>
        <w:t xml:space="preserve"> </w:t>
      </w:r>
      <w:proofErr w:type="spellStart"/>
      <w:r w:rsidR="006C6F57" w:rsidRPr="00444065">
        <w:rPr>
          <w:rFonts w:eastAsia="Times New Roman" w:cs="Times New Roman"/>
        </w:rPr>
        <w:t>оценить</w:t>
      </w:r>
      <w:proofErr w:type="spellEnd"/>
      <w:r w:rsidR="006C6F57" w:rsidRPr="00444065">
        <w:rPr>
          <w:rFonts w:eastAsia="Times New Roman" w:cs="Times New Roman"/>
        </w:rPr>
        <w:t xml:space="preserve"> </w:t>
      </w:r>
      <w:proofErr w:type="spellStart"/>
      <w:r w:rsidR="006C6F57" w:rsidRPr="00444065">
        <w:rPr>
          <w:rFonts w:eastAsia="Times New Roman" w:cs="Times New Roman"/>
        </w:rPr>
        <w:t>выполнение</w:t>
      </w:r>
      <w:proofErr w:type="spellEnd"/>
      <w:r w:rsidR="006C6F57" w:rsidRPr="00444065">
        <w:rPr>
          <w:rFonts w:eastAsia="Times New Roman" w:cs="Times New Roman"/>
        </w:rPr>
        <w:t xml:space="preserve"> (</w:t>
      </w:r>
      <w:proofErr w:type="spellStart"/>
      <w:r w:rsidR="006C6F57" w:rsidRPr="00444065">
        <w:rPr>
          <w:rFonts w:eastAsia="Times New Roman" w:cs="Times New Roman"/>
        </w:rPr>
        <w:t>реализацию</w:t>
      </w:r>
      <w:proofErr w:type="spellEnd"/>
      <w:r w:rsidR="006C6F57" w:rsidRPr="00444065">
        <w:rPr>
          <w:rFonts w:eastAsia="Times New Roman" w:cs="Times New Roman"/>
        </w:rPr>
        <w:t xml:space="preserve">) </w:t>
      </w:r>
      <w:proofErr w:type="spellStart"/>
      <w:r w:rsidR="00FF2AFE" w:rsidRPr="00444065">
        <w:rPr>
          <w:rFonts w:eastAsia="Times New Roman" w:cs="Times New Roman"/>
        </w:rPr>
        <w:t>муниципаль</w:t>
      </w:r>
      <w:r>
        <w:rPr>
          <w:rFonts w:eastAsia="Times New Roman" w:cs="Times New Roman"/>
        </w:rPr>
        <w:t>ны</w:t>
      </w:r>
      <w:proofErr w:type="spellEnd"/>
      <w:r>
        <w:rPr>
          <w:rFonts w:eastAsia="Times New Roman" w:cs="Times New Roman"/>
          <w:lang w:val="ru-RU"/>
        </w:rPr>
        <w:t xml:space="preserve">х    </w:t>
      </w:r>
      <w:proofErr w:type="spellStart"/>
      <w:r w:rsidR="00FF2AFE" w:rsidRPr="00444065">
        <w:rPr>
          <w:rFonts w:eastAsia="Times New Roman" w:cs="Times New Roman"/>
        </w:rPr>
        <w:t>программ</w:t>
      </w:r>
      <w:proofErr w:type="spellEnd"/>
      <w:r w:rsidR="00FF2AFE" w:rsidRPr="00444065">
        <w:rPr>
          <w:rFonts w:eastAsia="Times New Roman" w:cs="Times New Roman"/>
        </w:rPr>
        <w:t>.</w:t>
      </w:r>
    </w:p>
    <w:p w:rsidR="006D27A3" w:rsidRPr="00444065" w:rsidRDefault="006D27A3" w:rsidP="000B546A">
      <w:pPr>
        <w:pStyle w:val="Standard"/>
        <w:ind w:left="1066"/>
        <w:jc w:val="both"/>
        <w:rPr>
          <w:rFonts w:cs="Times New Roman"/>
          <w:lang w:val="ru-RU"/>
        </w:rPr>
      </w:pPr>
    </w:p>
    <w:p w:rsidR="00F84C4C" w:rsidRPr="004C3847" w:rsidRDefault="00F84C4C" w:rsidP="00444065">
      <w:pPr>
        <w:pStyle w:val="Standard"/>
        <w:ind w:left="-425" w:hanging="1276"/>
        <w:jc w:val="both"/>
        <w:rPr>
          <w:rFonts w:cs="Times New Roman"/>
          <w:lang w:val="ru-RU"/>
        </w:rPr>
      </w:pPr>
    </w:p>
    <w:p w:rsidR="00A96EA5" w:rsidRPr="004C3847" w:rsidRDefault="00070E56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</w:r>
    </w:p>
    <w:p w:rsidR="00426654" w:rsidRPr="004C3847" w:rsidRDefault="00426654" w:rsidP="001D67A1">
      <w:pPr>
        <w:pStyle w:val="Standard"/>
        <w:tabs>
          <w:tab w:val="left" w:pos="7320"/>
        </w:tabs>
        <w:jc w:val="both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 xml:space="preserve">Председатель </w:t>
      </w:r>
      <w:proofErr w:type="gramStart"/>
      <w:r w:rsidRPr="004C3847">
        <w:rPr>
          <w:rFonts w:cs="Times New Roman"/>
          <w:b/>
          <w:lang w:val="ru-RU"/>
        </w:rPr>
        <w:t>Контрольно-счетной</w:t>
      </w:r>
      <w:proofErr w:type="gramEnd"/>
      <w:r w:rsidR="00603EC5" w:rsidRPr="004C3847">
        <w:rPr>
          <w:rFonts w:cs="Times New Roman"/>
          <w:b/>
          <w:lang w:val="ru-RU"/>
        </w:rPr>
        <w:tab/>
      </w:r>
    </w:p>
    <w:p w:rsidR="00426654" w:rsidRPr="004C3847" w:rsidRDefault="00426654" w:rsidP="001D67A1">
      <w:pPr>
        <w:pStyle w:val="Standard"/>
        <w:jc w:val="both"/>
        <w:rPr>
          <w:rFonts w:cs="Times New Roman"/>
          <w:b/>
          <w:lang w:val="ru-RU"/>
        </w:rPr>
      </w:pPr>
      <w:r w:rsidRPr="004C3847">
        <w:rPr>
          <w:rFonts w:cs="Times New Roman"/>
          <w:b/>
          <w:lang w:val="ru-RU"/>
        </w:rPr>
        <w:t>комиссии городского округа Вичуга                                        О.В. Стрелкова</w:t>
      </w:r>
    </w:p>
    <w:p w:rsidR="00CF574C" w:rsidRPr="004C3847" w:rsidRDefault="00CF574C" w:rsidP="001D67A1">
      <w:pPr>
        <w:pStyle w:val="Standard"/>
        <w:jc w:val="both"/>
        <w:rPr>
          <w:rFonts w:cs="Times New Roman"/>
          <w:b/>
          <w:lang w:val="ru-RU"/>
        </w:rPr>
      </w:pPr>
    </w:p>
    <w:p w:rsidR="007950DD" w:rsidRPr="004C3847" w:rsidRDefault="007950DD" w:rsidP="001D67A1">
      <w:pPr>
        <w:pStyle w:val="Standard"/>
        <w:jc w:val="both"/>
        <w:rPr>
          <w:rFonts w:cs="Times New Roman"/>
          <w:b/>
          <w:lang w:val="ru-RU"/>
        </w:rPr>
      </w:pPr>
    </w:p>
    <w:sectPr w:rsidR="007950DD" w:rsidRPr="004C3847" w:rsidSect="00DB2F04">
      <w:pgSz w:w="11905" w:h="16837"/>
      <w:pgMar w:top="1134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1C" w:rsidRDefault="00863B1C">
      <w:r>
        <w:separator/>
      </w:r>
    </w:p>
  </w:endnote>
  <w:endnote w:type="continuationSeparator" w:id="0">
    <w:p w:rsidR="00863B1C" w:rsidRDefault="008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1C" w:rsidRDefault="00863B1C">
      <w:r>
        <w:rPr>
          <w:color w:val="000000"/>
        </w:rPr>
        <w:separator/>
      </w:r>
    </w:p>
  </w:footnote>
  <w:footnote w:type="continuationSeparator" w:id="0">
    <w:p w:rsidR="00863B1C" w:rsidRDefault="0086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E8"/>
    <w:multiLevelType w:val="hybridMultilevel"/>
    <w:tmpl w:val="A3B01092"/>
    <w:lvl w:ilvl="0" w:tplc="00FAB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2F34AB"/>
    <w:multiLevelType w:val="hybridMultilevel"/>
    <w:tmpl w:val="A4AE1A78"/>
    <w:lvl w:ilvl="0" w:tplc="A57E5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06F31"/>
    <w:multiLevelType w:val="hybridMultilevel"/>
    <w:tmpl w:val="E2D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44D0"/>
    <w:multiLevelType w:val="hybridMultilevel"/>
    <w:tmpl w:val="956237EA"/>
    <w:lvl w:ilvl="0" w:tplc="6C068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010219"/>
    <w:multiLevelType w:val="hybridMultilevel"/>
    <w:tmpl w:val="10B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680E"/>
    <w:multiLevelType w:val="hybridMultilevel"/>
    <w:tmpl w:val="25384D6A"/>
    <w:lvl w:ilvl="0" w:tplc="3D22A2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E23D16"/>
    <w:multiLevelType w:val="hybridMultilevel"/>
    <w:tmpl w:val="9FC28570"/>
    <w:lvl w:ilvl="0" w:tplc="246EE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5C8F12D7"/>
    <w:multiLevelType w:val="hybridMultilevel"/>
    <w:tmpl w:val="59B267FE"/>
    <w:lvl w:ilvl="0" w:tplc="7F02F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291F"/>
    <w:multiLevelType w:val="hybridMultilevel"/>
    <w:tmpl w:val="B37C10DA"/>
    <w:lvl w:ilvl="0" w:tplc="6B60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574D3"/>
    <w:multiLevelType w:val="hybridMultilevel"/>
    <w:tmpl w:val="5B8A46DC"/>
    <w:lvl w:ilvl="0" w:tplc="E2CAE9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D"/>
    <w:rsid w:val="00000E96"/>
    <w:rsid w:val="00004E26"/>
    <w:rsid w:val="00022F85"/>
    <w:rsid w:val="00044B97"/>
    <w:rsid w:val="00055061"/>
    <w:rsid w:val="00056455"/>
    <w:rsid w:val="00057250"/>
    <w:rsid w:val="00070E56"/>
    <w:rsid w:val="00070F88"/>
    <w:rsid w:val="000753D1"/>
    <w:rsid w:val="0008324A"/>
    <w:rsid w:val="0008402A"/>
    <w:rsid w:val="00084490"/>
    <w:rsid w:val="00084957"/>
    <w:rsid w:val="00091570"/>
    <w:rsid w:val="00093898"/>
    <w:rsid w:val="000A0833"/>
    <w:rsid w:val="000A2C1E"/>
    <w:rsid w:val="000A5BEB"/>
    <w:rsid w:val="000B35B9"/>
    <w:rsid w:val="000B546A"/>
    <w:rsid w:val="000D1666"/>
    <w:rsid w:val="000D525C"/>
    <w:rsid w:val="000E0499"/>
    <w:rsid w:val="000E2131"/>
    <w:rsid w:val="000E55C2"/>
    <w:rsid w:val="00102662"/>
    <w:rsid w:val="001033ED"/>
    <w:rsid w:val="001052B3"/>
    <w:rsid w:val="00111624"/>
    <w:rsid w:val="00115068"/>
    <w:rsid w:val="00115196"/>
    <w:rsid w:val="0012308F"/>
    <w:rsid w:val="00130195"/>
    <w:rsid w:val="001318CF"/>
    <w:rsid w:val="00143652"/>
    <w:rsid w:val="001446CA"/>
    <w:rsid w:val="00161053"/>
    <w:rsid w:val="00161944"/>
    <w:rsid w:val="00167659"/>
    <w:rsid w:val="00173B83"/>
    <w:rsid w:val="0017501A"/>
    <w:rsid w:val="00185F8C"/>
    <w:rsid w:val="00190FB0"/>
    <w:rsid w:val="0019335D"/>
    <w:rsid w:val="001A271C"/>
    <w:rsid w:val="001A669B"/>
    <w:rsid w:val="001B5A89"/>
    <w:rsid w:val="001C1561"/>
    <w:rsid w:val="001C3A31"/>
    <w:rsid w:val="001C3DEA"/>
    <w:rsid w:val="001D1B17"/>
    <w:rsid w:val="001D33F0"/>
    <w:rsid w:val="001D4FB7"/>
    <w:rsid w:val="001D67A1"/>
    <w:rsid w:val="001E03DE"/>
    <w:rsid w:val="001E3964"/>
    <w:rsid w:val="001E4EC1"/>
    <w:rsid w:val="001F56A2"/>
    <w:rsid w:val="001F7160"/>
    <w:rsid w:val="00201FEC"/>
    <w:rsid w:val="002079BB"/>
    <w:rsid w:val="002115D5"/>
    <w:rsid w:val="00215914"/>
    <w:rsid w:val="002236F3"/>
    <w:rsid w:val="002352D6"/>
    <w:rsid w:val="00247D06"/>
    <w:rsid w:val="00250197"/>
    <w:rsid w:val="00250773"/>
    <w:rsid w:val="00260AC2"/>
    <w:rsid w:val="00261091"/>
    <w:rsid w:val="00271E00"/>
    <w:rsid w:val="00280DF2"/>
    <w:rsid w:val="0028690A"/>
    <w:rsid w:val="002903A1"/>
    <w:rsid w:val="00291826"/>
    <w:rsid w:val="002971AD"/>
    <w:rsid w:val="002A4BFB"/>
    <w:rsid w:val="002A7A2A"/>
    <w:rsid w:val="002B253F"/>
    <w:rsid w:val="002B3221"/>
    <w:rsid w:val="002D1600"/>
    <w:rsid w:val="002D1687"/>
    <w:rsid w:val="002E3CD6"/>
    <w:rsid w:val="002E4FD6"/>
    <w:rsid w:val="002F1B91"/>
    <w:rsid w:val="00313F8F"/>
    <w:rsid w:val="003140DC"/>
    <w:rsid w:val="003163D1"/>
    <w:rsid w:val="0032142D"/>
    <w:rsid w:val="0032188E"/>
    <w:rsid w:val="00323EB9"/>
    <w:rsid w:val="0034432D"/>
    <w:rsid w:val="00350493"/>
    <w:rsid w:val="00356991"/>
    <w:rsid w:val="003621C3"/>
    <w:rsid w:val="00362FB0"/>
    <w:rsid w:val="003703D1"/>
    <w:rsid w:val="00373535"/>
    <w:rsid w:val="00381FCD"/>
    <w:rsid w:val="0038694F"/>
    <w:rsid w:val="00387BFC"/>
    <w:rsid w:val="003960B4"/>
    <w:rsid w:val="00396C38"/>
    <w:rsid w:val="003B0536"/>
    <w:rsid w:val="003B2638"/>
    <w:rsid w:val="003B2721"/>
    <w:rsid w:val="003C5BE5"/>
    <w:rsid w:val="003E27C4"/>
    <w:rsid w:val="003F2630"/>
    <w:rsid w:val="00406646"/>
    <w:rsid w:val="00407C70"/>
    <w:rsid w:val="00415580"/>
    <w:rsid w:val="00422345"/>
    <w:rsid w:val="004258BC"/>
    <w:rsid w:val="00425917"/>
    <w:rsid w:val="00426654"/>
    <w:rsid w:val="00434E7D"/>
    <w:rsid w:val="00440BBD"/>
    <w:rsid w:val="00444065"/>
    <w:rsid w:val="0044487D"/>
    <w:rsid w:val="00452071"/>
    <w:rsid w:val="00460284"/>
    <w:rsid w:val="004636C1"/>
    <w:rsid w:val="0047628D"/>
    <w:rsid w:val="00480CC3"/>
    <w:rsid w:val="00494B82"/>
    <w:rsid w:val="004A3B71"/>
    <w:rsid w:val="004A56EB"/>
    <w:rsid w:val="004B0629"/>
    <w:rsid w:val="004B2C6A"/>
    <w:rsid w:val="004B43DD"/>
    <w:rsid w:val="004B440B"/>
    <w:rsid w:val="004C3847"/>
    <w:rsid w:val="004C5316"/>
    <w:rsid w:val="004C5CEE"/>
    <w:rsid w:val="004D327C"/>
    <w:rsid w:val="004E5FCC"/>
    <w:rsid w:val="004F0752"/>
    <w:rsid w:val="004F5598"/>
    <w:rsid w:val="004F6B92"/>
    <w:rsid w:val="00501ABF"/>
    <w:rsid w:val="00501BD1"/>
    <w:rsid w:val="00505B69"/>
    <w:rsid w:val="005075D3"/>
    <w:rsid w:val="0051065D"/>
    <w:rsid w:val="00514F25"/>
    <w:rsid w:val="00517383"/>
    <w:rsid w:val="00521989"/>
    <w:rsid w:val="00525609"/>
    <w:rsid w:val="0052747A"/>
    <w:rsid w:val="00532C8D"/>
    <w:rsid w:val="00546F45"/>
    <w:rsid w:val="00554E82"/>
    <w:rsid w:val="00560A72"/>
    <w:rsid w:val="005711F8"/>
    <w:rsid w:val="00591903"/>
    <w:rsid w:val="005A333C"/>
    <w:rsid w:val="005A4D1E"/>
    <w:rsid w:val="005C00A8"/>
    <w:rsid w:val="005C2361"/>
    <w:rsid w:val="005C2554"/>
    <w:rsid w:val="005C5884"/>
    <w:rsid w:val="005C6B37"/>
    <w:rsid w:val="005D082D"/>
    <w:rsid w:val="005D650C"/>
    <w:rsid w:val="005E6DF4"/>
    <w:rsid w:val="005F120E"/>
    <w:rsid w:val="005F5027"/>
    <w:rsid w:val="005F6711"/>
    <w:rsid w:val="00603EC5"/>
    <w:rsid w:val="00617E8F"/>
    <w:rsid w:val="006214DB"/>
    <w:rsid w:val="006222A1"/>
    <w:rsid w:val="00622BB3"/>
    <w:rsid w:val="0062440D"/>
    <w:rsid w:val="006302D5"/>
    <w:rsid w:val="00632B0E"/>
    <w:rsid w:val="00634230"/>
    <w:rsid w:val="00640F0F"/>
    <w:rsid w:val="006411F8"/>
    <w:rsid w:val="00654B8A"/>
    <w:rsid w:val="0066672F"/>
    <w:rsid w:val="00677878"/>
    <w:rsid w:val="00680E36"/>
    <w:rsid w:val="006B50B5"/>
    <w:rsid w:val="006B69CA"/>
    <w:rsid w:val="006C1257"/>
    <w:rsid w:val="006C54C3"/>
    <w:rsid w:val="006C6F57"/>
    <w:rsid w:val="006C7B5C"/>
    <w:rsid w:val="006D040F"/>
    <w:rsid w:val="006D1398"/>
    <w:rsid w:val="006D27A3"/>
    <w:rsid w:val="006D36D6"/>
    <w:rsid w:val="006D52E7"/>
    <w:rsid w:val="006D59B3"/>
    <w:rsid w:val="006E4740"/>
    <w:rsid w:val="006E48A9"/>
    <w:rsid w:val="006E5150"/>
    <w:rsid w:val="006F044E"/>
    <w:rsid w:val="006F22E5"/>
    <w:rsid w:val="00702C64"/>
    <w:rsid w:val="00704DFC"/>
    <w:rsid w:val="0070618A"/>
    <w:rsid w:val="00706463"/>
    <w:rsid w:val="00706473"/>
    <w:rsid w:val="0071081A"/>
    <w:rsid w:val="00712059"/>
    <w:rsid w:val="00715999"/>
    <w:rsid w:val="007317EC"/>
    <w:rsid w:val="00744C48"/>
    <w:rsid w:val="0074688B"/>
    <w:rsid w:val="0075400A"/>
    <w:rsid w:val="00754D4A"/>
    <w:rsid w:val="0076119A"/>
    <w:rsid w:val="0076579E"/>
    <w:rsid w:val="007759E9"/>
    <w:rsid w:val="00776A95"/>
    <w:rsid w:val="00777A60"/>
    <w:rsid w:val="00785B38"/>
    <w:rsid w:val="00791ABC"/>
    <w:rsid w:val="007950DD"/>
    <w:rsid w:val="0079703A"/>
    <w:rsid w:val="007A17F9"/>
    <w:rsid w:val="007A2B10"/>
    <w:rsid w:val="007B1C00"/>
    <w:rsid w:val="007B3503"/>
    <w:rsid w:val="007C5004"/>
    <w:rsid w:val="007C6681"/>
    <w:rsid w:val="007F02D6"/>
    <w:rsid w:val="007F4C3C"/>
    <w:rsid w:val="00823CE5"/>
    <w:rsid w:val="00844751"/>
    <w:rsid w:val="00854735"/>
    <w:rsid w:val="0085764E"/>
    <w:rsid w:val="00863B1C"/>
    <w:rsid w:val="00870B9D"/>
    <w:rsid w:val="00877A92"/>
    <w:rsid w:val="0088025D"/>
    <w:rsid w:val="00895FDE"/>
    <w:rsid w:val="008A66C0"/>
    <w:rsid w:val="008C165E"/>
    <w:rsid w:val="008C47B4"/>
    <w:rsid w:val="008F36F2"/>
    <w:rsid w:val="00900B5D"/>
    <w:rsid w:val="0092282D"/>
    <w:rsid w:val="009245D4"/>
    <w:rsid w:val="009324B6"/>
    <w:rsid w:val="00937839"/>
    <w:rsid w:val="00943609"/>
    <w:rsid w:val="009439F7"/>
    <w:rsid w:val="00963B3F"/>
    <w:rsid w:val="00964ADA"/>
    <w:rsid w:val="00967AAC"/>
    <w:rsid w:val="00974C25"/>
    <w:rsid w:val="0097573C"/>
    <w:rsid w:val="00982CDA"/>
    <w:rsid w:val="00991FE8"/>
    <w:rsid w:val="00993050"/>
    <w:rsid w:val="009A117E"/>
    <w:rsid w:val="009B6400"/>
    <w:rsid w:val="009F1133"/>
    <w:rsid w:val="009F114E"/>
    <w:rsid w:val="009F7AFB"/>
    <w:rsid w:val="00A014DE"/>
    <w:rsid w:val="00A01C82"/>
    <w:rsid w:val="00A0592F"/>
    <w:rsid w:val="00A109A8"/>
    <w:rsid w:val="00A26329"/>
    <w:rsid w:val="00A321AE"/>
    <w:rsid w:val="00A34E92"/>
    <w:rsid w:val="00A34FD3"/>
    <w:rsid w:val="00A36D0B"/>
    <w:rsid w:val="00A43028"/>
    <w:rsid w:val="00A5022E"/>
    <w:rsid w:val="00A5189E"/>
    <w:rsid w:val="00A52979"/>
    <w:rsid w:val="00A54FF5"/>
    <w:rsid w:val="00A63369"/>
    <w:rsid w:val="00A7208E"/>
    <w:rsid w:val="00A732D7"/>
    <w:rsid w:val="00A7606B"/>
    <w:rsid w:val="00A76E2C"/>
    <w:rsid w:val="00A7783F"/>
    <w:rsid w:val="00A85E7A"/>
    <w:rsid w:val="00A96EA5"/>
    <w:rsid w:val="00AA5823"/>
    <w:rsid w:val="00AB471B"/>
    <w:rsid w:val="00AC3743"/>
    <w:rsid w:val="00AD60BD"/>
    <w:rsid w:val="00AE4C72"/>
    <w:rsid w:val="00AE5DDF"/>
    <w:rsid w:val="00B12096"/>
    <w:rsid w:val="00B13D76"/>
    <w:rsid w:val="00B16954"/>
    <w:rsid w:val="00B234DF"/>
    <w:rsid w:val="00B26D27"/>
    <w:rsid w:val="00B30F14"/>
    <w:rsid w:val="00B30FFD"/>
    <w:rsid w:val="00B35BB2"/>
    <w:rsid w:val="00B37DD0"/>
    <w:rsid w:val="00B42E52"/>
    <w:rsid w:val="00B569D6"/>
    <w:rsid w:val="00B65E34"/>
    <w:rsid w:val="00B77D12"/>
    <w:rsid w:val="00B90A0D"/>
    <w:rsid w:val="00B92003"/>
    <w:rsid w:val="00B95628"/>
    <w:rsid w:val="00BA035E"/>
    <w:rsid w:val="00BA7A96"/>
    <w:rsid w:val="00BD67D1"/>
    <w:rsid w:val="00BE1823"/>
    <w:rsid w:val="00BE665C"/>
    <w:rsid w:val="00BE78E7"/>
    <w:rsid w:val="00BF79BF"/>
    <w:rsid w:val="00C27CDE"/>
    <w:rsid w:val="00C344B2"/>
    <w:rsid w:val="00C5083D"/>
    <w:rsid w:val="00C50C56"/>
    <w:rsid w:val="00C71B79"/>
    <w:rsid w:val="00C725D5"/>
    <w:rsid w:val="00C748EA"/>
    <w:rsid w:val="00C93626"/>
    <w:rsid w:val="00C93B0F"/>
    <w:rsid w:val="00C946C2"/>
    <w:rsid w:val="00C97163"/>
    <w:rsid w:val="00CB2395"/>
    <w:rsid w:val="00CB6041"/>
    <w:rsid w:val="00CC00D8"/>
    <w:rsid w:val="00CC68B0"/>
    <w:rsid w:val="00CD15C1"/>
    <w:rsid w:val="00CD2A5E"/>
    <w:rsid w:val="00CD2AE8"/>
    <w:rsid w:val="00CD605E"/>
    <w:rsid w:val="00CF574C"/>
    <w:rsid w:val="00D04BB8"/>
    <w:rsid w:val="00D06070"/>
    <w:rsid w:val="00D07BFD"/>
    <w:rsid w:val="00D34119"/>
    <w:rsid w:val="00D378C5"/>
    <w:rsid w:val="00D566BE"/>
    <w:rsid w:val="00D62C6D"/>
    <w:rsid w:val="00D65111"/>
    <w:rsid w:val="00D663B4"/>
    <w:rsid w:val="00D70C55"/>
    <w:rsid w:val="00D81A52"/>
    <w:rsid w:val="00D928B9"/>
    <w:rsid w:val="00D97EF4"/>
    <w:rsid w:val="00DA01DF"/>
    <w:rsid w:val="00DB0765"/>
    <w:rsid w:val="00DB0C72"/>
    <w:rsid w:val="00DB2F04"/>
    <w:rsid w:val="00DB4C39"/>
    <w:rsid w:val="00DC2510"/>
    <w:rsid w:val="00DC41A8"/>
    <w:rsid w:val="00DD2724"/>
    <w:rsid w:val="00DF0680"/>
    <w:rsid w:val="00DF30D8"/>
    <w:rsid w:val="00E057BF"/>
    <w:rsid w:val="00E110F6"/>
    <w:rsid w:val="00E16AFA"/>
    <w:rsid w:val="00E263F8"/>
    <w:rsid w:val="00E27546"/>
    <w:rsid w:val="00E3584A"/>
    <w:rsid w:val="00E41C97"/>
    <w:rsid w:val="00E45EA2"/>
    <w:rsid w:val="00E46AED"/>
    <w:rsid w:val="00E5412F"/>
    <w:rsid w:val="00E5506F"/>
    <w:rsid w:val="00E5579C"/>
    <w:rsid w:val="00E66FE9"/>
    <w:rsid w:val="00E7385B"/>
    <w:rsid w:val="00E74CB2"/>
    <w:rsid w:val="00E75339"/>
    <w:rsid w:val="00E831E6"/>
    <w:rsid w:val="00EA0B4D"/>
    <w:rsid w:val="00EA528F"/>
    <w:rsid w:val="00EB5919"/>
    <w:rsid w:val="00EB593E"/>
    <w:rsid w:val="00EB633B"/>
    <w:rsid w:val="00EB6D3C"/>
    <w:rsid w:val="00EC2F5E"/>
    <w:rsid w:val="00EC5AD9"/>
    <w:rsid w:val="00EC5D53"/>
    <w:rsid w:val="00ED5EE7"/>
    <w:rsid w:val="00ED6FC2"/>
    <w:rsid w:val="00EF1935"/>
    <w:rsid w:val="00EF481D"/>
    <w:rsid w:val="00EF498E"/>
    <w:rsid w:val="00EF6E6B"/>
    <w:rsid w:val="00F15A24"/>
    <w:rsid w:val="00F269A7"/>
    <w:rsid w:val="00F35E66"/>
    <w:rsid w:val="00F37C18"/>
    <w:rsid w:val="00F4091E"/>
    <w:rsid w:val="00F518C3"/>
    <w:rsid w:val="00F66E7F"/>
    <w:rsid w:val="00F71921"/>
    <w:rsid w:val="00F84C4C"/>
    <w:rsid w:val="00F97FE4"/>
    <w:rsid w:val="00FA04B2"/>
    <w:rsid w:val="00FA16A1"/>
    <w:rsid w:val="00FA3521"/>
    <w:rsid w:val="00FB15F2"/>
    <w:rsid w:val="00FB1C43"/>
    <w:rsid w:val="00FB20CD"/>
    <w:rsid w:val="00FB67DF"/>
    <w:rsid w:val="00FC101F"/>
    <w:rsid w:val="00FC31D2"/>
    <w:rsid w:val="00FC6179"/>
    <w:rsid w:val="00FD4964"/>
    <w:rsid w:val="00FE7810"/>
    <w:rsid w:val="00FE7B26"/>
    <w:rsid w:val="00FF2AFE"/>
    <w:rsid w:val="00FF368D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1935"/>
    <w:rPr>
      <w:rFonts w:ascii="Tahoma" w:hAnsi="Tahoma"/>
      <w:kern w:val="3"/>
      <w:sz w:val="16"/>
      <w:szCs w:val="16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D62C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C6D"/>
    <w:rPr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D62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C6D"/>
    <w:rPr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6B69C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1935"/>
    <w:rPr>
      <w:rFonts w:ascii="Tahoma" w:hAnsi="Tahoma"/>
      <w:kern w:val="3"/>
      <w:sz w:val="16"/>
      <w:szCs w:val="16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D62C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C6D"/>
    <w:rPr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D62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C6D"/>
    <w:rPr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6B69C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A86E-0C9F-4736-95E1-7FA5CF82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</cp:lastModifiedBy>
  <cp:revision>2</cp:revision>
  <cp:lastPrinted>2017-06-29T06:02:00Z</cp:lastPrinted>
  <dcterms:created xsi:type="dcterms:W3CDTF">2017-07-03T10:25:00Z</dcterms:created>
  <dcterms:modified xsi:type="dcterms:W3CDTF">2017-07-03T10:25:00Z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