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E6" w:rsidRPr="008860CE" w:rsidRDefault="00727BE6" w:rsidP="00875537">
      <w:pPr>
        <w:spacing w:after="0" w:line="240" w:lineRule="auto"/>
        <w:jc w:val="right"/>
        <w:rPr>
          <w:rFonts w:ascii="Times New Roman" w:hAnsi="Times New Roman" w:cs="Times New Roman"/>
          <w:sz w:val="24"/>
          <w:szCs w:val="24"/>
        </w:rPr>
      </w:pPr>
      <w:r w:rsidRPr="008860CE">
        <w:rPr>
          <w:rFonts w:ascii="Times New Roman" w:hAnsi="Times New Roman" w:cs="Times New Roman"/>
          <w:sz w:val="24"/>
          <w:szCs w:val="24"/>
        </w:rPr>
        <w:t xml:space="preserve">Председатель </w:t>
      </w:r>
      <w:proofErr w:type="gramStart"/>
      <w:r w:rsidRPr="008860CE">
        <w:rPr>
          <w:rFonts w:ascii="Times New Roman" w:hAnsi="Times New Roman" w:cs="Times New Roman"/>
          <w:sz w:val="24"/>
          <w:szCs w:val="24"/>
        </w:rPr>
        <w:t>Контрольно-счетной</w:t>
      </w:r>
      <w:proofErr w:type="gramEnd"/>
      <w:r w:rsidR="00E114E6" w:rsidRPr="008860CE">
        <w:rPr>
          <w:rFonts w:ascii="Times New Roman" w:hAnsi="Times New Roman" w:cs="Times New Roman"/>
          <w:sz w:val="24"/>
          <w:szCs w:val="24"/>
        </w:rPr>
        <w:t xml:space="preserve"> </w:t>
      </w:r>
      <w:r w:rsidRPr="008860CE">
        <w:rPr>
          <w:rFonts w:ascii="Times New Roman" w:hAnsi="Times New Roman" w:cs="Times New Roman"/>
          <w:sz w:val="24"/>
          <w:szCs w:val="24"/>
        </w:rPr>
        <w:t>комис</w:t>
      </w:r>
      <w:r w:rsidR="00E114E6" w:rsidRPr="008860CE">
        <w:rPr>
          <w:rFonts w:ascii="Times New Roman" w:hAnsi="Times New Roman" w:cs="Times New Roman"/>
          <w:sz w:val="24"/>
          <w:szCs w:val="24"/>
        </w:rPr>
        <w:t>с</w:t>
      </w:r>
      <w:r w:rsidRPr="008860CE">
        <w:rPr>
          <w:rFonts w:ascii="Times New Roman" w:hAnsi="Times New Roman" w:cs="Times New Roman"/>
          <w:sz w:val="24"/>
          <w:szCs w:val="24"/>
        </w:rPr>
        <w:t>ии</w:t>
      </w:r>
    </w:p>
    <w:p w:rsidR="00727BE6" w:rsidRPr="008860CE" w:rsidRDefault="00DE62CD" w:rsidP="008755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727BE6" w:rsidRPr="008860CE">
        <w:rPr>
          <w:rFonts w:ascii="Times New Roman" w:hAnsi="Times New Roman" w:cs="Times New Roman"/>
          <w:sz w:val="24"/>
          <w:szCs w:val="24"/>
        </w:rPr>
        <w:t>ородског</w:t>
      </w:r>
      <w:r w:rsidR="00E114E6" w:rsidRPr="008860CE">
        <w:rPr>
          <w:rFonts w:ascii="Times New Roman" w:hAnsi="Times New Roman" w:cs="Times New Roman"/>
          <w:sz w:val="24"/>
          <w:szCs w:val="24"/>
        </w:rPr>
        <w:t xml:space="preserve">о </w:t>
      </w:r>
      <w:r w:rsidR="00727BE6" w:rsidRPr="008860CE">
        <w:rPr>
          <w:rFonts w:ascii="Times New Roman" w:hAnsi="Times New Roman" w:cs="Times New Roman"/>
          <w:sz w:val="24"/>
          <w:szCs w:val="24"/>
        </w:rPr>
        <w:t xml:space="preserve"> округа Вичуга</w:t>
      </w:r>
    </w:p>
    <w:p w:rsidR="00727BE6" w:rsidRPr="008860CE" w:rsidRDefault="00727BE6" w:rsidP="00875537">
      <w:pPr>
        <w:spacing w:after="0" w:line="240" w:lineRule="auto"/>
        <w:jc w:val="right"/>
        <w:rPr>
          <w:rFonts w:ascii="Times New Roman" w:hAnsi="Times New Roman" w:cs="Times New Roman"/>
          <w:sz w:val="24"/>
          <w:szCs w:val="24"/>
        </w:rPr>
      </w:pPr>
      <w:r w:rsidRPr="008860CE">
        <w:rPr>
          <w:rFonts w:ascii="Times New Roman" w:hAnsi="Times New Roman" w:cs="Times New Roman"/>
          <w:sz w:val="24"/>
          <w:szCs w:val="24"/>
        </w:rPr>
        <w:t>_______________________</w:t>
      </w:r>
      <w:r w:rsidR="00E114E6" w:rsidRPr="008860CE">
        <w:rPr>
          <w:rFonts w:ascii="Times New Roman" w:hAnsi="Times New Roman" w:cs="Times New Roman"/>
          <w:sz w:val="24"/>
          <w:szCs w:val="24"/>
        </w:rPr>
        <w:t xml:space="preserve"> О.В.</w:t>
      </w:r>
      <w:r w:rsidR="00CC16C1">
        <w:rPr>
          <w:rFonts w:ascii="Times New Roman" w:hAnsi="Times New Roman" w:cs="Times New Roman"/>
          <w:sz w:val="24"/>
          <w:szCs w:val="24"/>
        </w:rPr>
        <w:t xml:space="preserve"> </w:t>
      </w:r>
      <w:r w:rsidR="00E114E6" w:rsidRPr="008860CE">
        <w:rPr>
          <w:rFonts w:ascii="Times New Roman" w:hAnsi="Times New Roman" w:cs="Times New Roman"/>
          <w:sz w:val="24"/>
          <w:szCs w:val="24"/>
        </w:rPr>
        <w:t>Стрелкова</w:t>
      </w:r>
    </w:p>
    <w:p w:rsidR="00727BE6" w:rsidRPr="008860CE" w:rsidRDefault="00727BE6" w:rsidP="00875537">
      <w:pPr>
        <w:spacing w:after="0" w:line="240" w:lineRule="auto"/>
        <w:jc w:val="right"/>
        <w:rPr>
          <w:rFonts w:ascii="Times New Roman" w:hAnsi="Times New Roman" w:cs="Times New Roman"/>
          <w:sz w:val="24"/>
          <w:szCs w:val="24"/>
        </w:rPr>
      </w:pPr>
      <w:r w:rsidRPr="008860CE">
        <w:rPr>
          <w:rFonts w:ascii="Times New Roman" w:hAnsi="Times New Roman" w:cs="Times New Roman"/>
          <w:sz w:val="24"/>
          <w:szCs w:val="24"/>
        </w:rPr>
        <w:t>от «___»_______</w:t>
      </w:r>
      <w:r w:rsidR="00E114E6" w:rsidRPr="008860CE">
        <w:rPr>
          <w:rFonts w:ascii="Times New Roman" w:hAnsi="Times New Roman" w:cs="Times New Roman"/>
          <w:sz w:val="24"/>
          <w:szCs w:val="24"/>
        </w:rPr>
        <w:t>______________</w:t>
      </w:r>
      <w:r w:rsidRPr="008860CE">
        <w:rPr>
          <w:rFonts w:ascii="Times New Roman" w:hAnsi="Times New Roman" w:cs="Times New Roman"/>
          <w:sz w:val="24"/>
          <w:szCs w:val="24"/>
        </w:rPr>
        <w:t xml:space="preserve"> 20__  года</w:t>
      </w:r>
    </w:p>
    <w:p w:rsidR="00727BE6" w:rsidRPr="008860CE" w:rsidRDefault="00727BE6" w:rsidP="00727BE6">
      <w:pPr>
        <w:rPr>
          <w:rFonts w:ascii="Times New Roman" w:hAnsi="Times New Roman" w:cs="Times New Roman"/>
          <w:sz w:val="24"/>
          <w:szCs w:val="24"/>
        </w:rPr>
      </w:pPr>
    </w:p>
    <w:p w:rsidR="00727BE6" w:rsidRPr="008860CE" w:rsidRDefault="00727BE6" w:rsidP="008860CE">
      <w:pPr>
        <w:spacing w:after="0"/>
        <w:jc w:val="center"/>
        <w:rPr>
          <w:rFonts w:ascii="Times New Roman" w:hAnsi="Times New Roman" w:cs="Times New Roman"/>
          <w:b/>
          <w:sz w:val="24"/>
          <w:szCs w:val="24"/>
        </w:rPr>
      </w:pPr>
      <w:r w:rsidRPr="008860CE">
        <w:rPr>
          <w:rFonts w:ascii="Times New Roman" w:hAnsi="Times New Roman" w:cs="Times New Roman"/>
          <w:b/>
          <w:sz w:val="24"/>
          <w:szCs w:val="24"/>
        </w:rPr>
        <w:t>ОТЧЕТ</w:t>
      </w:r>
    </w:p>
    <w:p w:rsidR="00727BE6" w:rsidRDefault="00727BE6" w:rsidP="008860CE">
      <w:pPr>
        <w:spacing w:after="0"/>
        <w:jc w:val="center"/>
        <w:rPr>
          <w:rFonts w:ascii="Times New Roman" w:hAnsi="Times New Roman" w:cs="Times New Roman"/>
          <w:b/>
          <w:sz w:val="24"/>
          <w:szCs w:val="24"/>
        </w:rPr>
      </w:pPr>
      <w:r w:rsidRPr="008860CE">
        <w:rPr>
          <w:rFonts w:ascii="Times New Roman" w:hAnsi="Times New Roman" w:cs="Times New Roman"/>
          <w:b/>
          <w:sz w:val="24"/>
          <w:szCs w:val="24"/>
        </w:rPr>
        <w:t>О РЕЗУЛЬТАТАХ КОНТРОЛЬНОГО МЕРОПРИЯТИЯ</w:t>
      </w:r>
    </w:p>
    <w:p w:rsidR="008860CE" w:rsidRPr="008860CE" w:rsidRDefault="008860CE" w:rsidP="008860CE">
      <w:pPr>
        <w:spacing w:after="0"/>
        <w:jc w:val="center"/>
        <w:rPr>
          <w:rFonts w:ascii="Times New Roman" w:hAnsi="Times New Roman" w:cs="Times New Roman"/>
          <w:b/>
          <w:sz w:val="24"/>
          <w:szCs w:val="24"/>
        </w:rPr>
      </w:pPr>
    </w:p>
    <w:p w:rsidR="00CC6B16" w:rsidRPr="00CE4059" w:rsidRDefault="001C7DD0" w:rsidP="001C7DD0">
      <w:pPr>
        <w:suppressAutoHyphens/>
        <w:spacing w:after="0" w:line="240" w:lineRule="auto"/>
        <w:jc w:val="center"/>
        <w:rPr>
          <w:rFonts w:ascii="Times New Roman" w:hAnsi="Times New Roman" w:cs="Times New Roman"/>
          <w:b/>
          <w:bCs/>
          <w:sz w:val="24"/>
          <w:szCs w:val="24"/>
        </w:rPr>
      </w:pPr>
      <w:r w:rsidRPr="00CE4059">
        <w:rPr>
          <w:rFonts w:ascii="Times New Roman" w:hAnsi="Times New Roman" w:cs="Times New Roman"/>
          <w:b/>
          <w:bCs/>
          <w:sz w:val="24"/>
          <w:szCs w:val="24"/>
        </w:rPr>
        <w:t>«</w:t>
      </w:r>
      <w:r w:rsidRPr="00CE4059">
        <w:rPr>
          <w:rFonts w:ascii="Times New Roman" w:eastAsia="Times New Roman" w:hAnsi="Times New Roman" w:cs="Times New Roman"/>
          <w:b/>
          <w:sz w:val="24"/>
          <w:szCs w:val="24"/>
          <w:lang w:eastAsia="ar-SA"/>
        </w:rPr>
        <w:t xml:space="preserve">Проверка  финансово-хозяйственной деятельности муниципального бюджетного учреждения физической культуры и спорта «Текстильщик» в 2012-2013 </w:t>
      </w:r>
      <w:proofErr w:type="spellStart"/>
      <w:proofErr w:type="gramStart"/>
      <w:r w:rsidRPr="00CE4059">
        <w:rPr>
          <w:rFonts w:ascii="Times New Roman" w:eastAsia="Times New Roman" w:hAnsi="Times New Roman" w:cs="Times New Roman"/>
          <w:b/>
          <w:sz w:val="24"/>
          <w:szCs w:val="24"/>
          <w:lang w:eastAsia="ar-SA"/>
        </w:rPr>
        <w:t>гг</w:t>
      </w:r>
      <w:proofErr w:type="spellEnd"/>
      <w:proofErr w:type="gramEnd"/>
      <w:r w:rsidRPr="00CE4059">
        <w:rPr>
          <w:rFonts w:ascii="Times New Roman" w:eastAsia="Times New Roman" w:hAnsi="Times New Roman" w:cs="Times New Roman"/>
          <w:b/>
          <w:sz w:val="24"/>
          <w:szCs w:val="24"/>
          <w:lang w:eastAsia="ar-SA"/>
        </w:rPr>
        <w:t xml:space="preserve"> (выборочно)</w:t>
      </w:r>
      <w:r w:rsidR="00CC6B16" w:rsidRPr="00CE4059">
        <w:rPr>
          <w:rFonts w:ascii="Times New Roman" w:hAnsi="Times New Roman" w:cs="Times New Roman"/>
          <w:b/>
          <w:bCs/>
          <w:sz w:val="24"/>
          <w:szCs w:val="24"/>
        </w:rPr>
        <w:t>»</w:t>
      </w:r>
    </w:p>
    <w:p w:rsidR="001C7DD0" w:rsidRPr="001C7DD0" w:rsidRDefault="001C7DD0" w:rsidP="001C7DD0">
      <w:pPr>
        <w:suppressAutoHyphens/>
        <w:spacing w:after="0" w:line="240" w:lineRule="auto"/>
        <w:jc w:val="center"/>
        <w:rPr>
          <w:rFonts w:ascii="Times New Roman" w:eastAsia="Times New Roman" w:hAnsi="Times New Roman" w:cs="Times New Roman"/>
          <w:b/>
          <w:lang w:eastAsia="ar-SA"/>
        </w:rPr>
      </w:pPr>
    </w:p>
    <w:p w:rsidR="002E11FA" w:rsidRPr="008860CE" w:rsidRDefault="00202E4E" w:rsidP="006842D1">
      <w:pPr>
        <w:spacing w:after="0" w:line="240" w:lineRule="auto"/>
        <w:rPr>
          <w:rFonts w:ascii="Times New Roman" w:hAnsi="Times New Roman" w:cs="Times New Roman"/>
          <w:b/>
          <w:sz w:val="24"/>
          <w:szCs w:val="24"/>
        </w:rPr>
      </w:pPr>
      <w:r w:rsidRPr="008860CE">
        <w:rPr>
          <w:rFonts w:ascii="Times New Roman" w:hAnsi="Times New Roman" w:cs="Times New Roman"/>
          <w:b/>
          <w:sz w:val="24"/>
          <w:szCs w:val="24"/>
        </w:rPr>
        <w:t>1.</w:t>
      </w:r>
      <w:r w:rsidR="00727BE6" w:rsidRPr="008860CE">
        <w:rPr>
          <w:rFonts w:ascii="Times New Roman" w:hAnsi="Times New Roman" w:cs="Times New Roman"/>
          <w:b/>
          <w:sz w:val="24"/>
          <w:szCs w:val="24"/>
        </w:rPr>
        <w:t xml:space="preserve">Основание для проведения контрольного мероприятия: </w:t>
      </w:r>
    </w:p>
    <w:p w:rsidR="002E11FA" w:rsidRPr="008860CE" w:rsidRDefault="002E11FA" w:rsidP="006842D1">
      <w:pPr>
        <w:spacing w:after="0" w:line="240" w:lineRule="auto"/>
        <w:rPr>
          <w:rFonts w:ascii="Times New Roman" w:hAnsi="Times New Roman" w:cs="Times New Roman"/>
          <w:sz w:val="24"/>
          <w:szCs w:val="24"/>
        </w:rPr>
      </w:pPr>
      <w:r w:rsidRPr="008860CE">
        <w:rPr>
          <w:rFonts w:ascii="Times New Roman" w:hAnsi="Times New Roman" w:cs="Times New Roman"/>
          <w:sz w:val="24"/>
          <w:szCs w:val="24"/>
        </w:rPr>
        <w:t>-</w:t>
      </w:r>
      <w:r w:rsidR="003E6AA0" w:rsidRPr="008860CE">
        <w:rPr>
          <w:rFonts w:ascii="Times New Roman" w:hAnsi="Times New Roman" w:cs="Times New Roman"/>
          <w:sz w:val="24"/>
          <w:szCs w:val="24"/>
        </w:rPr>
        <w:t xml:space="preserve"> статья 60 </w:t>
      </w:r>
      <w:r w:rsidRPr="008860CE">
        <w:rPr>
          <w:rFonts w:ascii="Times New Roman" w:hAnsi="Times New Roman" w:cs="Times New Roman"/>
          <w:sz w:val="24"/>
          <w:szCs w:val="24"/>
        </w:rPr>
        <w:t>Устава городского округа Вичуга;</w:t>
      </w:r>
    </w:p>
    <w:p w:rsidR="002E11FA" w:rsidRPr="008860CE" w:rsidRDefault="002E11FA" w:rsidP="006842D1">
      <w:pPr>
        <w:spacing w:after="0" w:line="240" w:lineRule="auto"/>
        <w:rPr>
          <w:rFonts w:ascii="Times New Roman" w:hAnsi="Times New Roman" w:cs="Times New Roman"/>
          <w:sz w:val="24"/>
          <w:szCs w:val="24"/>
        </w:rPr>
      </w:pPr>
      <w:r w:rsidRPr="008860CE">
        <w:rPr>
          <w:rFonts w:ascii="Times New Roman" w:hAnsi="Times New Roman" w:cs="Times New Roman"/>
          <w:sz w:val="24"/>
          <w:szCs w:val="24"/>
        </w:rPr>
        <w:t>-</w:t>
      </w:r>
      <w:r w:rsidR="003E6AA0" w:rsidRPr="008860CE">
        <w:rPr>
          <w:rFonts w:ascii="Times New Roman" w:hAnsi="Times New Roman" w:cs="Times New Roman"/>
          <w:sz w:val="24"/>
          <w:szCs w:val="24"/>
        </w:rPr>
        <w:t xml:space="preserve"> статья  9 Положения о </w:t>
      </w:r>
      <w:proofErr w:type="gramStart"/>
      <w:r w:rsidR="003E6AA0" w:rsidRPr="008860CE">
        <w:rPr>
          <w:rFonts w:ascii="Times New Roman" w:hAnsi="Times New Roman" w:cs="Times New Roman"/>
          <w:sz w:val="24"/>
          <w:szCs w:val="24"/>
        </w:rPr>
        <w:t>Контрольно-счетной</w:t>
      </w:r>
      <w:proofErr w:type="gramEnd"/>
      <w:r w:rsidR="003E6AA0" w:rsidRPr="008860CE">
        <w:rPr>
          <w:rFonts w:ascii="Times New Roman" w:hAnsi="Times New Roman" w:cs="Times New Roman"/>
          <w:sz w:val="24"/>
          <w:szCs w:val="24"/>
        </w:rPr>
        <w:t xml:space="preserve"> комиссии утверж</w:t>
      </w:r>
      <w:r w:rsidR="00202E4E" w:rsidRPr="008860CE">
        <w:rPr>
          <w:rFonts w:ascii="Times New Roman" w:hAnsi="Times New Roman" w:cs="Times New Roman"/>
          <w:sz w:val="24"/>
          <w:szCs w:val="24"/>
        </w:rPr>
        <w:t xml:space="preserve">денного решением городской Думы </w:t>
      </w:r>
      <w:r w:rsidR="003E6AA0" w:rsidRPr="008860CE">
        <w:rPr>
          <w:rFonts w:ascii="Times New Roman" w:hAnsi="Times New Roman" w:cs="Times New Roman"/>
          <w:sz w:val="24"/>
          <w:szCs w:val="24"/>
        </w:rPr>
        <w:t>городского о</w:t>
      </w:r>
      <w:r w:rsidRPr="008860CE">
        <w:rPr>
          <w:rFonts w:ascii="Times New Roman" w:hAnsi="Times New Roman" w:cs="Times New Roman"/>
          <w:sz w:val="24"/>
          <w:szCs w:val="24"/>
        </w:rPr>
        <w:t>круга Вичуга от 30.06.2011г. №63;</w:t>
      </w:r>
    </w:p>
    <w:p w:rsidR="007418E6" w:rsidRPr="007418E6" w:rsidRDefault="007418E6" w:rsidP="007418E6">
      <w:pPr>
        <w:suppressAutoHyphens/>
        <w:spacing w:after="0" w:line="240" w:lineRule="auto"/>
        <w:jc w:val="both"/>
        <w:rPr>
          <w:rFonts w:ascii="Times New Roman" w:eastAsia="Times New Roman" w:hAnsi="Times New Roman" w:cs="Times New Roman"/>
          <w:lang w:eastAsia="ar-SA"/>
        </w:rPr>
      </w:pPr>
      <w:r>
        <w:rPr>
          <w:rFonts w:ascii="Times New Roman" w:hAnsi="Times New Roman" w:cs="Times New Roman"/>
          <w:sz w:val="24"/>
          <w:szCs w:val="24"/>
        </w:rPr>
        <w:t xml:space="preserve">- </w:t>
      </w:r>
      <w:r w:rsidRPr="00CE4059">
        <w:rPr>
          <w:rFonts w:ascii="Times New Roman" w:eastAsia="Times New Roman" w:hAnsi="Times New Roman" w:cs="Times New Roman"/>
          <w:sz w:val="24"/>
          <w:szCs w:val="24"/>
          <w:lang w:eastAsia="ar-SA"/>
        </w:rPr>
        <w:t xml:space="preserve">пункт 1.2. Раздела 1. «Контрольно-ревизионная деятельность» Плана работы </w:t>
      </w:r>
      <w:proofErr w:type="gramStart"/>
      <w:r w:rsidRPr="00CE4059">
        <w:rPr>
          <w:rFonts w:ascii="Times New Roman" w:eastAsia="Times New Roman" w:hAnsi="Times New Roman" w:cs="Times New Roman"/>
          <w:sz w:val="24"/>
          <w:szCs w:val="24"/>
          <w:lang w:eastAsia="ar-SA"/>
        </w:rPr>
        <w:t>Контрольно-счетной</w:t>
      </w:r>
      <w:proofErr w:type="gramEnd"/>
      <w:r w:rsidRPr="00CE4059">
        <w:rPr>
          <w:rFonts w:ascii="Times New Roman" w:eastAsia="Times New Roman" w:hAnsi="Times New Roman" w:cs="Times New Roman"/>
          <w:sz w:val="24"/>
          <w:szCs w:val="24"/>
          <w:lang w:eastAsia="ar-SA"/>
        </w:rPr>
        <w:t xml:space="preserve"> комиссии городского округа Вичуг на </w:t>
      </w:r>
      <w:r w:rsidRPr="00CE4059">
        <w:rPr>
          <w:rFonts w:ascii="Times New Roman" w:eastAsia="Times New Roman" w:hAnsi="Times New Roman" w:cs="Times New Roman"/>
          <w:sz w:val="24"/>
          <w:szCs w:val="24"/>
          <w:lang w:val="en-US" w:eastAsia="ar-SA"/>
        </w:rPr>
        <w:t>III</w:t>
      </w:r>
      <w:r w:rsidRPr="00CE4059">
        <w:rPr>
          <w:rFonts w:ascii="Times New Roman" w:eastAsia="Times New Roman" w:hAnsi="Times New Roman" w:cs="Times New Roman"/>
          <w:sz w:val="24"/>
          <w:szCs w:val="24"/>
          <w:lang w:eastAsia="ar-SA"/>
        </w:rPr>
        <w:t xml:space="preserve"> квартал 2014 года, утвержденного распоряжением Председателя Контрольно-счетной комиссии №12 от 01.09.2014 года</w:t>
      </w:r>
      <w:r w:rsidRPr="007418E6">
        <w:rPr>
          <w:rFonts w:ascii="Times New Roman" w:eastAsia="Times New Roman" w:hAnsi="Times New Roman" w:cs="Times New Roman"/>
          <w:lang w:eastAsia="ar-SA"/>
        </w:rPr>
        <w:t xml:space="preserve">. </w:t>
      </w:r>
    </w:p>
    <w:p w:rsidR="006842D1" w:rsidRPr="008860CE" w:rsidRDefault="006842D1" w:rsidP="006842D1">
      <w:pPr>
        <w:spacing w:after="0" w:line="240" w:lineRule="auto"/>
        <w:rPr>
          <w:rFonts w:ascii="Times New Roman" w:hAnsi="Times New Roman" w:cs="Times New Roman"/>
          <w:sz w:val="24"/>
          <w:szCs w:val="24"/>
        </w:rPr>
      </w:pPr>
    </w:p>
    <w:p w:rsidR="00DC6148" w:rsidRDefault="00727BE6" w:rsidP="00DC6148">
      <w:pPr>
        <w:spacing w:after="0"/>
        <w:rPr>
          <w:rFonts w:ascii="Times New Roman" w:hAnsi="Times New Roman" w:cs="Times New Roman"/>
          <w:sz w:val="24"/>
          <w:szCs w:val="24"/>
        </w:rPr>
      </w:pPr>
      <w:r w:rsidRPr="008860CE">
        <w:rPr>
          <w:rFonts w:ascii="Times New Roman" w:hAnsi="Times New Roman" w:cs="Times New Roman"/>
          <w:b/>
          <w:sz w:val="24"/>
          <w:szCs w:val="24"/>
        </w:rPr>
        <w:t xml:space="preserve">2. Предмет </w:t>
      </w:r>
      <w:proofErr w:type="gramStart"/>
      <w:r w:rsidRPr="008860CE">
        <w:rPr>
          <w:rFonts w:ascii="Times New Roman" w:hAnsi="Times New Roman" w:cs="Times New Roman"/>
          <w:b/>
          <w:sz w:val="24"/>
          <w:szCs w:val="24"/>
        </w:rPr>
        <w:t>контрольного</w:t>
      </w:r>
      <w:proofErr w:type="gramEnd"/>
      <w:r w:rsidRPr="008860CE">
        <w:rPr>
          <w:rFonts w:ascii="Times New Roman" w:hAnsi="Times New Roman" w:cs="Times New Roman"/>
          <w:b/>
          <w:sz w:val="24"/>
          <w:szCs w:val="24"/>
        </w:rPr>
        <w:t xml:space="preserve"> мероприятия:</w:t>
      </w:r>
      <w:r w:rsidRPr="008860CE">
        <w:rPr>
          <w:rFonts w:ascii="Times New Roman" w:hAnsi="Times New Roman" w:cs="Times New Roman"/>
          <w:sz w:val="24"/>
          <w:szCs w:val="24"/>
        </w:rPr>
        <w:t xml:space="preserve"> </w:t>
      </w:r>
    </w:p>
    <w:p w:rsidR="00DC6148" w:rsidRPr="00CE4059" w:rsidRDefault="00075D17" w:rsidP="00DC6148">
      <w:pPr>
        <w:spacing w:after="0"/>
        <w:rPr>
          <w:rFonts w:ascii="Times New Roman" w:hAnsi="Times New Roman" w:cs="Times New Roman"/>
          <w:sz w:val="24"/>
          <w:szCs w:val="24"/>
        </w:rPr>
      </w:pPr>
      <w:r w:rsidRPr="00CE4059">
        <w:rPr>
          <w:rFonts w:ascii="Times New Roman" w:eastAsia="Times New Roman" w:hAnsi="Times New Roman" w:cs="Times New Roman"/>
          <w:sz w:val="24"/>
          <w:szCs w:val="24"/>
          <w:lang w:eastAsia="ar-SA"/>
        </w:rPr>
        <w:t>-ф</w:t>
      </w:r>
      <w:r w:rsidR="00DC6148" w:rsidRPr="00CE4059">
        <w:rPr>
          <w:rFonts w:ascii="Times New Roman" w:eastAsia="Times New Roman" w:hAnsi="Times New Roman" w:cs="Times New Roman"/>
          <w:sz w:val="24"/>
          <w:szCs w:val="24"/>
          <w:lang w:eastAsia="ar-SA"/>
        </w:rPr>
        <w:t>инансово-хозяйственная деятельность муниципального бюджетного учреждения физической культуры и спорта «Текстильщик» в 2012-2013 году</w:t>
      </w:r>
    </w:p>
    <w:p w:rsidR="00DC6148" w:rsidRPr="00DC6148" w:rsidRDefault="00DC6148" w:rsidP="00DC6148">
      <w:pPr>
        <w:suppressAutoHyphens/>
        <w:spacing w:after="0" w:line="240" w:lineRule="auto"/>
        <w:jc w:val="both"/>
        <w:rPr>
          <w:rFonts w:ascii="Times New Roman" w:eastAsia="Times New Roman" w:hAnsi="Times New Roman" w:cs="Times New Roman"/>
          <w:lang w:eastAsia="ar-SA"/>
        </w:rPr>
      </w:pPr>
    </w:p>
    <w:p w:rsidR="004E157F" w:rsidRDefault="00727BE6" w:rsidP="004E157F">
      <w:pPr>
        <w:spacing w:after="0"/>
        <w:rPr>
          <w:rFonts w:ascii="Times New Roman" w:hAnsi="Times New Roman" w:cs="Times New Roman"/>
          <w:b/>
          <w:sz w:val="24"/>
          <w:szCs w:val="24"/>
        </w:rPr>
      </w:pPr>
      <w:r w:rsidRPr="008860CE">
        <w:rPr>
          <w:rFonts w:ascii="Times New Roman" w:hAnsi="Times New Roman" w:cs="Times New Roman"/>
          <w:b/>
          <w:sz w:val="24"/>
          <w:szCs w:val="24"/>
        </w:rPr>
        <w:t xml:space="preserve">3. Объект (объекты) </w:t>
      </w:r>
      <w:proofErr w:type="gramStart"/>
      <w:r w:rsidRPr="008860CE">
        <w:rPr>
          <w:rFonts w:ascii="Times New Roman" w:hAnsi="Times New Roman" w:cs="Times New Roman"/>
          <w:b/>
          <w:sz w:val="24"/>
          <w:szCs w:val="24"/>
        </w:rPr>
        <w:t>контрольного</w:t>
      </w:r>
      <w:proofErr w:type="gramEnd"/>
      <w:r w:rsidRPr="008860CE">
        <w:rPr>
          <w:rFonts w:ascii="Times New Roman" w:hAnsi="Times New Roman" w:cs="Times New Roman"/>
          <w:b/>
          <w:sz w:val="24"/>
          <w:szCs w:val="24"/>
        </w:rPr>
        <w:t xml:space="preserve"> мероприятия: </w:t>
      </w:r>
    </w:p>
    <w:p w:rsidR="004E157F" w:rsidRPr="00CE4059" w:rsidRDefault="004E157F" w:rsidP="004E157F">
      <w:pPr>
        <w:spacing w:after="0"/>
        <w:rPr>
          <w:rFonts w:ascii="Times New Roman" w:hAnsi="Times New Roman" w:cs="Times New Roman"/>
          <w:b/>
          <w:sz w:val="24"/>
          <w:szCs w:val="24"/>
        </w:rPr>
      </w:pPr>
      <w:r w:rsidRPr="00CE4059">
        <w:rPr>
          <w:rFonts w:ascii="Times New Roman" w:eastAsia="Times New Roman" w:hAnsi="Times New Roman" w:cs="Times New Roman"/>
          <w:sz w:val="24"/>
          <w:szCs w:val="24"/>
          <w:lang w:eastAsia="ar-SA"/>
        </w:rPr>
        <w:t>- Комитет по физической культуре и спорту администрации городского округа Вичуга;</w:t>
      </w:r>
    </w:p>
    <w:p w:rsidR="00075D17" w:rsidRPr="00CE4059" w:rsidRDefault="004E157F" w:rsidP="00075D17">
      <w:pPr>
        <w:spacing w:after="0"/>
        <w:rPr>
          <w:rFonts w:ascii="Times New Roman" w:eastAsia="Times New Roman" w:hAnsi="Times New Roman" w:cs="Times New Roman"/>
          <w:sz w:val="24"/>
          <w:szCs w:val="24"/>
          <w:lang w:eastAsia="ar-SA"/>
        </w:rPr>
      </w:pPr>
      <w:r w:rsidRPr="00CE4059">
        <w:rPr>
          <w:rFonts w:ascii="Times New Roman" w:eastAsia="Times New Roman" w:hAnsi="Times New Roman" w:cs="Times New Roman"/>
          <w:sz w:val="24"/>
          <w:szCs w:val="24"/>
          <w:lang w:eastAsia="ar-SA"/>
        </w:rPr>
        <w:t>- Муниципальное бюджетное учреждение физической культуры  и спорта «Текстильщик».</w:t>
      </w:r>
    </w:p>
    <w:p w:rsidR="00075D17" w:rsidRDefault="00075D17" w:rsidP="00075D17">
      <w:pPr>
        <w:spacing w:after="0"/>
        <w:rPr>
          <w:rFonts w:ascii="Times New Roman" w:hAnsi="Times New Roman" w:cs="Times New Roman"/>
          <w:b/>
          <w:sz w:val="24"/>
          <w:szCs w:val="24"/>
        </w:rPr>
      </w:pPr>
    </w:p>
    <w:p w:rsidR="00E114E6" w:rsidRDefault="00727BE6" w:rsidP="00075D17">
      <w:pPr>
        <w:spacing w:after="0"/>
        <w:rPr>
          <w:rFonts w:ascii="Times New Roman" w:hAnsi="Times New Roman" w:cs="Times New Roman"/>
          <w:b/>
          <w:sz w:val="24"/>
          <w:szCs w:val="24"/>
        </w:rPr>
      </w:pPr>
      <w:r w:rsidRPr="008860CE">
        <w:rPr>
          <w:rFonts w:ascii="Times New Roman" w:hAnsi="Times New Roman" w:cs="Times New Roman"/>
          <w:b/>
          <w:sz w:val="24"/>
          <w:szCs w:val="24"/>
        </w:rPr>
        <w:t>4. Срок проведения контрольного мероприятия</w:t>
      </w:r>
      <w:r w:rsidRPr="008860CE">
        <w:rPr>
          <w:rFonts w:ascii="Times New Roman" w:hAnsi="Times New Roman" w:cs="Times New Roman"/>
          <w:sz w:val="24"/>
          <w:szCs w:val="24"/>
        </w:rPr>
        <w:t xml:space="preserve"> </w:t>
      </w:r>
      <w:r w:rsidR="00075D17" w:rsidRPr="00367BD4">
        <w:rPr>
          <w:rFonts w:ascii="Times New Roman" w:eastAsia="Times New Roman" w:hAnsi="Times New Roman" w:cs="Times New Roman"/>
          <w:b/>
          <w:sz w:val="24"/>
          <w:szCs w:val="24"/>
          <w:lang w:eastAsia="ar-SA"/>
        </w:rPr>
        <w:t>с 11.09.2014 по 27.10.2014г.</w:t>
      </w:r>
    </w:p>
    <w:p w:rsidR="00075D17" w:rsidRPr="00075D17" w:rsidRDefault="00075D17" w:rsidP="00075D17">
      <w:pPr>
        <w:spacing w:after="0"/>
        <w:rPr>
          <w:rFonts w:ascii="Times New Roman" w:hAnsi="Times New Roman" w:cs="Times New Roman"/>
          <w:b/>
          <w:sz w:val="24"/>
          <w:szCs w:val="24"/>
        </w:rPr>
      </w:pPr>
    </w:p>
    <w:p w:rsidR="00727BE6" w:rsidRDefault="00727BE6" w:rsidP="006842D1">
      <w:pPr>
        <w:spacing w:after="0"/>
        <w:rPr>
          <w:rFonts w:ascii="Times New Roman" w:hAnsi="Times New Roman" w:cs="Times New Roman"/>
          <w:b/>
          <w:sz w:val="24"/>
          <w:szCs w:val="24"/>
        </w:rPr>
      </w:pPr>
      <w:r w:rsidRPr="008860CE">
        <w:rPr>
          <w:rFonts w:ascii="Times New Roman" w:hAnsi="Times New Roman" w:cs="Times New Roman"/>
          <w:b/>
          <w:sz w:val="24"/>
          <w:szCs w:val="24"/>
        </w:rPr>
        <w:t xml:space="preserve">5. Цели </w:t>
      </w:r>
      <w:proofErr w:type="gramStart"/>
      <w:r w:rsidRPr="008860CE">
        <w:rPr>
          <w:rFonts w:ascii="Times New Roman" w:hAnsi="Times New Roman" w:cs="Times New Roman"/>
          <w:b/>
          <w:sz w:val="24"/>
          <w:szCs w:val="24"/>
        </w:rPr>
        <w:t>контрольного</w:t>
      </w:r>
      <w:proofErr w:type="gramEnd"/>
      <w:r w:rsidRPr="008860CE">
        <w:rPr>
          <w:rFonts w:ascii="Times New Roman" w:hAnsi="Times New Roman" w:cs="Times New Roman"/>
          <w:b/>
          <w:sz w:val="24"/>
          <w:szCs w:val="24"/>
        </w:rPr>
        <w:t xml:space="preserve"> мероприятия:</w:t>
      </w:r>
    </w:p>
    <w:p w:rsidR="00E72EC9" w:rsidRPr="00CE4059" w:rsidRDefault="00075D17" w:rsidP="00E72EC9">
      <w:pPr>
        <w:suppressAutoHyphens/>
        <w:spacing w:after="0" w:line="240" w:lineRule="auto"/>
        <w:jc w:val="both"/>
        <w:rPr>
          <w:rFonts w:ascii="Times New Roman" w:eastAsia="Times New Roman" w:hAnsi="Times New Roman" w:cs="Times New Roman"/>
          <w:sz w:val="24"/>
          <w:szCs w:val="24"/>
          <w:lang w:eastAsia="ar-SA"/>
        </w:rPr>
      </w:pPr>
      <w:r w:rsidRPr="00075D17">
        <w:rPr>
          <w:rFonts w:ascii="Times New Roman" w:eastAsia="Times New Roman" w:hAnsi="Times New Roman" w:cs="Times New Roman"/>
          <w:lang w:eastAsia="ar-SA"/>
        </w:rPr>
        <w:t xml:space="preserve">– </w:t>
      </w:r>
      <w:r w:rsidRPr="00CE4059">
        <w:rPr>
          <w:rFonts w:ascii="Times New Roman" w:eastAsia="Times New Roman" w:hAnsi="Times New Roman" w:cs="Times New Roman"/>
          <w:sz w:val="24"/>
          <w:szCs w:val="24"/>
          <w:lang w:eastAsia="ar-SA"/>
        </w:rPr>
        <w:t xml:space="preserve">проверка финансово-хозяйственной деятельности муниципального бюджетного учреждения физической культуры и спорта «Текстильщик» в 2012-2013 </w:t>
      </w:r>
      <w:proofErr w:type="spellStart"/>
      <w:proofErr w:type="gramStart"/>
      <w:r w:rsidRPr="00CE4059">
        <w:rPr>
          <w:rFonts w:ascii="Times New Roman" w:eastAsia="Times New Roman" w:hAnsi="Times New Roman" w:cs="Times New Roman"/>
          <w:sz w:val="24"/>
          <w:szCs w:val="24"/>
          <w:lang w:eastAsia="ar-SA"/>
        </w:rPr>
        <w:t>гг</w:t>
      </w:r>
      <w:proofErr w:type="spellEnd"/>
      <w:proofErr w:type="gramEnd"/>
      <w:r w:rsidRPr="00CE4059">
        <w:rPr>
          <w:rFonts w:ascii="Times New Roman" w:eastAsia="Times New Roman" w:hAnsi="Times New Roman" w:cs="Times New Roman"/>
          <w:sz w:val="24"/>
          <w:szCs w:val="24"/>
          <w:lang w:eastAsia="ar-SA"/>
        </w:rPr>
        <w:t xml:space="preserve"> (выборочно).</w:t>
      </w:r>
    </w:p>
    <w:p w:rsidR="00E72EC9" w:rsidRPr="00CE4059" w:rsidRDefault="00E72EC9" w:rsidP="00E72EC9">
      <w:pPr>
        <w:suppressAutoHyphens/>
        <w:spacing w:after="0" w:line="240" w:lineRule="auto"/>
        <w:jc w:val="both"/>
        <w:rPr>
          <w:rFonts w:ascii="Times New Roman" w:eastAsia="Times New Roman" w:hAnsi="Times New Roman" w:cs="Times New Roman"/>
          <w:sz w:val="24"/>
          <w:szCs w:val="24"/>
          <w:lang w:eastAsia="ar-SA"/>
        </w:rPr>
      </w:pPr>
    </w:p>
    <w:p w:rsidR="007E480C" w:rsidRDefault="00727BE6" w:rsidP="00367BD4">
      <w:pPr>
        <w:suppressAutoHyphens/>
        <w:spacing w:after="0"/>
        <w:jc w:val="both"/>
        <w:rPr>
          <w:rFonts w:ascii="Times New Roman" w:hAnsi="Times New Roman" w:cs="Times New Roman"/>
          <w:sz w:val="24"/>
          <w:szCs w:val="24"/>
        </w:rPr>
      </w:pPr>
      <w:r w:rsidRPr="008860CE">
        <w:rPr>
          <w:rFonts w:ascii="Times New Roman" w:hAnsi="Times New Roman" w:cs="Times New Roman"/>
          <w:b/>
          <w:sz w:val="24"/>
          <w:szCs w:val="24"/>
        </w:rPr>
        <w:t>6. Проверяемый период деятельности</w:t>
      </w:r>
      <w:r w:rsidRPr="008860CE">
        <w:rPr>
          <w:rFonts w:ascii="Times New Roman" w:hAnsi="Times New Roman" w:cs="Times New Roman"/>
          <w:sz w:val="24"/>
          <w:szCs w:val="24"/>
        </w:rPr>
        <w:t>:</w:t>
      </w:r>
      <w:r w:rsidR="00367BD4">
        <w:rPr>
          <w:rFonts w:ascii="Times New Roman" w:hAnsi="Times New Roman" w:cs="Times New Roman"/>
          <w:sz w:val="24"/>
          <w:szCs w:val="24"/>
        </w:rPr>
        <w:t xml:space="preserve">  2012-2013 годы</w:t>
      </w:r>
    </w:p>
    <w:p w:rsidR="007E480C" w:rsidRPr="007E480C" w:rsidRDefault="007E480C" w:rsidP="00367BD4">
      <w:pPr>
        <w:suppressAutoHyphens/>
        <w:spacing w:after="0"/>
        <w:jc w:val="both"/>
        <w:rPr>
          <w:rFonts w:ascii="Times New Roman" w:eastAsia="Times New Roman" w:hAnsi="Times New Roman" w:cs="Times New Roman"/>
          <w:lang w:eastAsia="ar-SA"/>
        </w:rPr>
      </w:pPr>
    </w:p>
    <w:p w:rsidR="00727BE6" w:rsidRDefault="00A23C8D" w:rsidP="00367BD4">
      <w:pPr>
        <w:spacing w:after="0"/>
        <w:rPr>
          <w:rFonts w:ascii="Times New Roman" w:hAnsi="Times New Roman" w:cs="Times New Roman"/>
          <w:b/>
          <w:sz w:val="24"/>
          <w:szCs w:val="24"/>
        </w:rPr>
      </w:pPr>
      <w:r w:rsidRPr="008860CE">
        <w:rPr>
          <w:rFonts w:ascii="Times New Roman" w:hAnsi="Times New Roman" w:cs="Times New Roman"/>
          <w:b/>
          <w:sz w:val="24"/>
          <w:szCs w:val="24"/>
        </w:rPr>
        <w:t>7</w:t>
      </w:r>
      <w:r w:rsidR="00727BE6" w:rsidRPr="008860CE">
        <w:rPr>
          <w:rFonts w:ascii="Times New Roman" w:hAnsi="Times New Roman" w:cs="Times New Roman"/>
          <w:b/>
          <w:sz w:val="24"/>
          <w:szCs w:val="24"/>
        </w:rPr>
        <w:t xml:space="preserve">. По результатам </w:t>
      </w:r>
      <w:proofErr w:type="gramStart"/>
      <w:r w:rsidR="00727BE6" w:rsidRPr="008860CE">
        <w:rPr>
          <w:rFonts w:ascii="Times New Roman" w:hAnsi="Times New Roman" w:cs="Times New Roman"/>
          <w:b/>
          <w:sz w:val="24"/>
          <w:szCs w:val="24"/>
        </w:rPr>
        <w:t>контрольного</w:t>
      </w:r>
      <w:proofErr w:type="gramEnd"/>
      <w:r w:rsidR="00727BE6" w:rsidRPr="008860CE">
        <w:rPr>
          <w:rFonts w:ascii="Times New Roman" w:hAnsi="Times New Roman" w:cs="Times New Roman"/>
          <w:b/>
          <w:sz w:val="24"/>
          <w:szCs w:val="24"/>
        </w:rPr>
        <w:t xml:space="preserve"> мероприятия установлено следующее:</w:t>
      </w:r>
    </w:p>
    <w:p w:rsidR="00CE4059" w:rsidRPr="008860CE" w:rsidRDefault="00CE4059" w:rsidP="006842D1">
      <w:pPr>
        <w:spacing w:after="0"/>
        <w:rPr>
          <w:rFonts w:ascii="Times New Roman" w:hAnsi="Times New Roman" w:cs="Times New Roman"/>
          <w:b/>
          <w:sz w:val="24"/>
          <w:szCs w:val="24"/>
        </w:rPr>
      </w:pPr>
    </w:p>
    <w:p w:rsidR="009E04F4" w:rsidRPr="009E04F4" w:rsidRDefault="006842D1" w:rsidP="00C849EB">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842D1">
        <w:rPr>
          <w:rFonts w:ascii="Times New Roman" w:hAnsi="Times New Roman" w:cs="Times New Roman"/>
          <w:b/>
          <w:sz w:val="24"/>
          <w:szCs w:val="24"/>
        </w:rPr>
        <w:t>7.</w:t>
      </w:r>
      <w:r w:rsidR="00727BE6" w:rsidRPr="006842D1">
        <w:rPr>
          <w:rFonts w:ascii="Times New Roman" w:hAnsi="Times New Roman" w:cs="Times New Roman"/>
          <w:b/>
          <w:sz w:val="24"/>
          <w:szCs w:val="24"/>
        </w:rPr>
        <w:t>1</w:t>
      </w:r>
      <w:r w:rsidR="004A4920">
        <w:rPr>
          <w:rFonts w:ascii="Times New Roman" w:hAnsi="Times New Roman" w:cs="Times New Roman"/>
          <w:sz w:val="24"/>
          <w:szCs w:val="24"/>
        </w:rPr>
        <w:t>.</w:t>
      </w:r>
      <w:r w:rsidR="00B13423" w:rsidRPr="00B13423">
        <w:t xml:space="preserve"> </w:t>
      </w:r>
      <w:r w:rsidR="009E04F4" w:rsidRPr="009E04F4">
        <w:rPr>
          <w:rFonts w:ascii="Times New Roman" w:eastAsia="Times New Roman" w:hAnsi="Times New Roman" w:cs="Times New Roman"/>
          <w:color w:val="000000"/>
          <w:kern w:val="1"/>
          <w:sz w:val="24"/>
          <w:szCs w:val="24"/>
          <w:lang w:eastAsia="ar-SA"/>
        </w:rPr>
        <w:t>Учредителями Учреждения являются Администрация городского округа Вичуга и Комитет по физической культуре и спорту администрации городского округа Вичуга.</w:t>
      </w:r>
    </w:p>
    <w:p w:rsidR="009E04F4" w:rsidRPr="009E04F4" w:rsidRDefault="009E04F4" w:rsidP="00CE4059">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9E04F4">
        <w:rPr>
          <w:rFonts w:ascii="Times New Roman" w:eastAsia="Times New Roman" w:hAnsi="Times New Roman" w:cs="Times New Roman"/>
          <w:color w:val="000000"/>
          <w:kern w:val="1"/>
          <w:sz w:val="24"/>
          <w:szCs w:val="24"/>
          <w:lang w:eastAsia="ar-SA"/>
        </w:rPr>
        <w:t xml:space="preserve">Организационно-правовая форма – </w:t>
      </w:r>
      <w:proofErr w:type="gramStart"/>
      <w:r w:rsidRPr="009E04F4">
        <w:rPr>
          <w:rFonts w:ascii="Times New Roman" w:eastAsia="Times New Roman" w:hAnsi="Times New Roman" w:cs="Times New Roman"/>
          <w:color w:val="000000"/>
          <w:kern w:val="1"/>
          <w:sz w:val="24"/>
          <w:szCs w:val="24"/>
          <w:lang w:eastAsia="ar-SA"/>
        </w:rPr>
        <w:t>бюджетное</w:t>
      </w:r>
      <w:proofErr w:type="gramEnd"/>
      <w:r w:rsidRPr="009E04F4">
        <w:rPr>
          <w:rFonts w:ascii="Times New Roman" w:eastAsia="Times New Roman" w:hAnsi="Times New Roman" w:cs="Times New Roman"/>
          <w:color w:val="000000"/>
          <w:kern w:val="1"/>
          <w:sz w:val="24"/>
          <w:szCs w:val="24"/>
          <w:lang w:eastAsia="ar-SA"/>
        </w:rPr>
        <w:t xml:space="preserve"> учреждение.</w:t>
      </w:r>
    </w:p>
    <w:p w:rsidR="009E04F4" w:rsidRPr="009E04F4" w:rsidRDefault="009E04F4" w:rsidP="00CE4059">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9E04F4">
        <w:rPr>
          <w:rFonts w:ascii="Times New Roman" w:eastAsia="Times New Roman" w:hAnsi="Times New Roman" w:cs="Times New Roman"/>
          <w:color w:val="000000"/>
          <w:kern w:val="1"/>
          <w:sz w:val="24"/>
          <w:szCs w:val="24"/>
          <w:lang w:eastAsia="ar-SA"/>
        </w:rPr>
        <w:t>В проверяемом периоде Учреждение действовало на основании Устава, утвержденного Постановлением администрации городского округа Вичуга от 02.12.2011г. №1229, и зарегистрированного ИФНС №1 по Ивановской области.</w:t>
      </w:r>
    </w:p>
    <w:p w:rsidR="009E04F4" w:rsidRPr="009E04F4" w:rsidRDefault="007E480C" w:rsidP="009E04F4">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t xml:space="preserve"> Д</w:t>
      </w:r>
      <w:r w:rsidRPr="009E04F4">
        <w:rPr>
          <w:rFonts w:ascii="Times New Roman" w:eastAsia="Times New Roman" w:hAnsi="Times New Roman" w:cs="Times New Roman"/>
          <w:color w:val="000000"/>
          <w:kern w:val="1"/>
          <w:sz w:val="24"/>
          <w:szCs w:val="24"/>
          <w:lang w:eastAsia="ar-SA"/>
        </w:rPr>
        <w:t>еятельность Учреждения</w:t>
      </w:r>
      <w:r>
        <w:rPr>
          <w:rFonts w:ascii="Times New Roman" w:eastAsia="Times New Roman" w:hAnsi="Times New Roman" w:cs="Times New Roman"/>
          <w:color w:val="000000"/>
          <w:kern w:val="1"/>
          <w:sz w:val="24"/>
          <w:szCs w:val="24"/>
          <w:lang w:eastAsia="ar-SA"/>
        </w:rPr>
        <w:t xml:space="preserve"> </w:t>
      </w:r>
      <w:r w:rsidRPr="009E04F4">
        <w:rPr>
          <w:rFonts w:ascii="Times New Roman" w:eastAsia="Times New Roman" w:hAnsi="Times New Roman" w:cs="Times New Roman"/>
          <w:color w:val="000000"/>
          <w:kern w:val="1"/>
          <w:sz w:val="24"/>
          <w:szCs w:val="24"/>
          <w:lang w:eastAsia="ar-SA"/>
        </w:rPr>
        <w:t xml:space="preserve">координирует </w:t>
      </w:r>
      <w:r w:rsidR="009E04F4" w:rsidRPr="009E04F4">
        <w:rPr>
          <w:rFonts w:ascii="Times New Roman" w:eastAsia="Times New Roman" w:hAnsi="Times New Roman" w:cs="Times New Roman"/>
          <w:color w:val="000000"/>
          <w:kern w:val="1"/>
          <w:sz w:val="24"/>
          <w:szCs w:val="24"/>
          <w:lang w:eastAsia="ar-SA"/>
        </w:rPr>
        <w:t>Комитет по физической культуре и спорту админи</w:t>
      </w:r>
      <w:r>
        <w:rPr>
          <w:rFonts w:ascii="Times New Roman" w:eastAsia="Times New Roman" w:hAnsi="Times New Roman" w:cs="Times New Roman"/>
          <w:color w:val="000000"/>
          <w:kern w:val="1"/>
          <w:sz w:val="24"/>
          <w:szCs w:val="24"/>
          <w:lang w:eastAsia="ar-SA"/>
        </w:rPr>
        <w:t>страции городского округа Вичуга</w:t>
      </w:r>
      <w:r w:rsidR="009E04F4" w:rsidRPr="009E04F4">
        <w:rPr>
          <w:rFonts w:ascii="Times New Roman" w:eastAsia="Times New Roman" w:hAnsi="Times New Roman" w:cs="Times New Roman"/>
          <w:color w:val="000000"/>
          <w:kern w:val="1"/>
          <w:sz w:val="24"/>
          <w:szCs w:val="24"/>
          <w:lang w:eastAsia="ar-SA"/>
        </w:rPr>
        <w:t>. Отношение между Учреждением и Учредителями регламентируется законодательством Российской Федерации и иными муниципальными правовыми актами.</w:t>
      </w:r>
    </w:p>
    <w:p w:rsidR="009E04F4" w:rsidRPr="009E04F4" w:rsidRDefault="009E04F4" w:rsidP="009E04F4">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9E04F4">
        <w:rPr>
          <w:rFonts w:ascii="Times New Roman" w:eastAsia="Times New Roman" w:hAnsi="Times New Roman" w:cs="Times New Roman"/>
          <w:color w:val="000000"/>
          <w:kern w:val="1"/>
          <w:sz w:val="24"/>
          <w:szCs w:val="24"/>
          <w:lang w:eastAsia="ar-SA"/>
        </w:rPr>
        <w:lastRenderedPageBreak/>
        <w:tab/>
        <w:t xml:space="preserve">Учреждение является юридическим лицом, наделяется имуществом на </w:t>
      </w:r>
      <w:proofErr w:type="gramStart"/>
      <w:r w:rsidRPr="009E04F4">
        <w:rPr>
          <w:rFonts w:ascii="Times New Roman" w:eastAsia="Times New Roman" w:hAnsi="Times New Roman" w:cs="Times New Roman"/>
          <w:color w:val="000000"/>
          <w:kern w:val="1"/>
          <w:sz w:val="24"/>
          <w:szCs w:val="24"/>
          <w:lang w:eastAsia="ar-SA"/>
        </w:rPr>
        <w:t>праве</w:t>
      </w:r>
      <w:proofErr w:type="gramEnd"/>
      <w:r w:rsidRPr="009E04F4">
        <w:rPr>
          <w:rFonts w:ascii="Times New Roman" w:eastAsia="Times New Roman" w:hAnsi="Times New Roman" w:cs="Times New Roman"/>
          <w:color w:val="000000"/>
          <w:kern w:val="1"/>
          <w:sz w:val="24"/>
          <w:szCs w:val="24"/>
          <w:lang w:eastAsia="ar-SA"/>
        </w:rPr>
        <w:t xml:space="preserve"> оперативного управления, имеет самостоятельный  баланс, лицевые счета в Управлении Федерального казначейства по Ивановской области, печати со своим наименованием, штампы, бланки и другие реквизиты, имеет иные права и несет обязанности юридического лица предусмотренные законодательством Российской Федерации.</w:t>
      </w:r>
    </w:p>
    <w:p w:rsidR="009E04F4" w:rsidRPr="009E04F4" w:rsidRDefault="009E04F4" w:rsidP="009E04F4">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9E04F4">
        <w:rPr>
          <w:rFonts w:ascii="Times New Roman" w:eastAsia="Times New Roman" w:hAnsi="Times New Roman" w:cs="Times New Roman"/>
          <w:color w:val="000000"/>
          <w:kern w:val="1"/>
          <w:sz w:val="24"/>
          <w:szCs w:val="24"/>
          <w:lang w:eastAsia="ar-SA"/>
        </w:rPr>
        <w:tab/>
        <w:t>Учреждение имеет филиалы:</w:t>
      </w:r>
    </w:p>
    <w:p w:rsidR="009E04F4" w:rsidRPr="009E04F4" w:rsidRDefault="009E04F4" w:rsidP="009E04F4">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9E04F4">
        <w:rPr>
          <w:rFonts w:ascii="Times New Roman" w:eastAsia="Times New Roman" w:hAnsi="Times New Roman" w:cs="Times New Roman"/>
          <w:color w:val="000000"/>
          <w:kern w:val="1"/>
          <w:sz w:val="24"/>
          <w:szCs w:val="24"/>
          <w:lang w:eastAsia="ar-SA"/>
        </w:rPr>
        <w:tab/>
        <w:t xml:space="preserve">- физкультурно-оздоровительные сооружения «Шаговец», расположенные по адресу: 155330, Ивановская область, г. Вичуга, ул. </w:t>
      </w:r>
      <w:proofErr w:type="spellStart"/>
      <w:r w:rsidRPr="009E04F4">
        <w:rPr>
          <w:rFonts w:ascii="Times New Roman" w:eastAsia="Times New Roman" w:hAnsi="Times New Roman" w:cs="Times New Roman"/>
          <w:color w:val="000000"/>
          <w:kern w:val="1"/>
          <w:sz w:val="24"/>
          <w:szCs w:val="24"/>
          <w:lang w:eastAsia="ar-SA"/>
        </w:rPr>
        <w:t>Балмашевского</w:t>
      </w:r>
      <w:proofErr w:type="spellEnd"/>
      <w:r w:rsidRPr="009E04F4">
        <w:rPr>
          <w:rFonts w:ascii="Times New Roman" w:eastAsia="Times New Roman" w:hAnsi="Times New Roman" w:cs="Times New Roman"/>
          <w:color w:val="000000"/>
          <w:kern w:val="1"/>
          <w:sz w:val="24"/>
          <w:szCs w:val="24"/>
          <w:lang w:eastAsia="ar-SA"/>
        </w:rPr>
        <w:t>, д.2</w:t>
      </w:r>
      <w:proofErr w:type="gramStart"/>
      <w:r w:rsidRPr="009E04F4">
        <w:rPr>
          <w:rFonts w:ascii="Times New Roman" w:eastAsia="Times New Roman" w:hAnsi="Times New Roman" w:cs="Times New Roman"/>
          <w:color w:val="000000"/>
          <w:kern w:val="1"/>
          <w:sz w:val="24"/>
          <w:szCs w:val="24"/>
          <w:lang w:eastAsia="ar-SA"/>
        </w:rPr>
        <w:t xml:space="preserve"> А</w:t>
      </w:r>
      <w:proofErr w:type="gramEnd"/>
      <w:r w:rsidRPr="009E04F4">
        <w:rPr>
          <w:rFonts w:ascii="Times New Roman" w:eastAsia="Times New Roman" w:hAnsi="Times New Roman" w:cs="Times New Roman"/>
          <w:color w:val="000000"/>
          <w:kern w:val="1"/>
          <w:sz w:val="24"/>
          <w:szCs w:val="24"/>
          <w:lang w:eastAsia="ar-SA"/>
        </w:rPr>
        <w:t>; (спортзал, расположенный по адресу: 155330, Ивановская область, г. Вичуга, ул. Ленинская, д.26)</w:t>
      </w:r>
    </w:p>
    <w:p w:rsidR="009E04F4" w:rsidRPr="009E04F4" w:rsidRDefault="009E04F4" w:rsidP="009E04F4">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9E04F4">
        <w:rPr>
          <w:rFonts w:ascii="Times New Roman" w:eastAsia="Times New Roman" w:hAnsi="Times New Roman" w:cs="Times New Roman"/>
          <w:color w:val="000000"/>
          <w:kern w:val="1"/>
          <w:sz w:val="24"/>
          <w:szCs w:val="24"/>
          <w:lang w:eastAsia="ar-SA"/>
        </w:rPr>
        <w:tab/>
      </w:r>
      <w:proofErr w:type="gramStart"/>
      <w:r w:rsidRPr="009E04F4">
        <w:rPr>
          <w:rFonts w:ascii="Times New Roman" w:eastAsia="Times New Roman" w:hAnsi="Times New Roman" w:cs="Times New Roman"/>
          <w:color w:val="000000"/>
          <w:kern w:val="1"/>
          <w:sz w:val="24"/>
          <w:szCs w:val="24"/>
          <w:lang w:eastAsia="ar-SA"/>
        </w:rPr>
        <w:t>- физкультурно-оздоровительные сооружения «Машиностроитель», расположенные по адресу: 155330, Ивановская область, г. Вичуга, ул. Металлистов, д.9; (стадион, расположенный по адресу: 155330, Ивановская область, г. Вичуга, ул. 2-я Слободская, д.48).</w:t>
      </w:r>
      <w:proofErr w:type="gramEnd"/>
    </w:p>
    <w:p w:rsidR="009E04F4" w:rsidRPr="009E04F4" w:rsidRDefault="009E04F4" w:rsidP="009E04F4">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9E04F4">
        <w:rPr>
          <w:rFonts w:ascii="Times New Roman" w:eastAsia="Times New Roman" w:hAnsi="Times New Roman" w:cs="Times New Roman"/>
          <w:color w:val="000000"/>
          <w:kern w:val="1"/>
          <w:sz w:val="24"/>
          <w:szCs w:val="24"/>
          <w:lang w:eastAsia="ar-SA"/>
        </w:rPr>
        <w:tab/>
        <w:t xml:space="preserve">Учреждение создано в целях развития и популяризации физической культуры, спорта и туризма на территории городского округа Вичуга. </w:t>
      </w:r>
    </w:p>
    <w:p w:rsidR="00B13423" w:rsidRPr="00B13423" w:rsidRDefault="009E04F4" w:rsidP="007E480C">
      <w:pPr>
        <w:widowControl w:val="0"/>
        <w:suppressAutoHyphens/>
        <w:spacing w:after="0" w:line="100" w:lineRule="atLeast"/>
        <w:jc w:val="both"/>
        <w:rPr>
          <w:rFonts w:ascii="Times New Roman" w:hAnsi="Times New Roman" w:cs="Times New Roman"/>
          <w:sz w:val="24"/>
          <w:szCs w:val="24"/>
        </w:rPr>
      </w:pPr>
      <w:r w:rsidRPr="009E04F4">
        <w:rPr>
          <w:rFonts w:ascii="Times New Roman" w:eastAsia="Times New Roman" w:hAnsi="Times New Roman" w:cs="Times New Roman"/>
          <w:color w:val="000000"/>
          <w:kern w:val="1"/>
          <w:sz w:val="24"/>
          <w:szCs w:val="24"/>
          <w:lang w:eastAsia="ar-SA"/>
        </w:rPr>
        <w:tab/>
      </w:r>
    </w:p>
    <w:p w:rsidR="009E04F4" w:rsidRPr="007E480C" w:rsidRDefault="006842D1" w:rsidP="009E04F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352B67">
        <w:rPr>
          <w:rFonts w:ascii="Times New Roman" w:hAnsi="Times New Roman" w:cs="Times New Roman"/>
          <w:b/>
          <w:sz w:val="24"/>
          <w:szCs w:val="24"/>
        </w:rPr>
        <w:t>2.</w:t>
      </w:r>
      <w:r w:rsidR="009E04F4" w:rsidRPr="009E04F4">
        <w:rPr>
          <w:rFonts w:ascii="Times New Roman" w:eastAsia="Times New Roman" w:hAnsi="Times New Roman" w:cs="Times New Roman"/>
          <w:sz w:val="24"/>
          <w:szCs w:val="24"/>
          <w:lang w:eastAsia="ru-RU"/>
        </w:rPr>
        <w:t xml:space="preserve"> Муниципальное задание  бюджетному учреждению физической культуры и спорта «Текстильщик» разработано в соответствии с Постановлением администрации городского округа Вичуга  №154 от 09 февраля 2012 года «Об утверждении порядков формирования и финансового обеспечения  выполнения муниципального задания муниципальным учреждениям городского округа Вичуга».</w:t>
      </w:r>
      <w:r w:rsidR="009E04F4" w:rsidRPr="009E04F4">
        <w:rPr>
          <w:rFonts w:ascii="Times New Roman" w:eastAsia="Times New Roman" w:hAnsi="Times New Roman" w:cs="Times New Roman"/>
          <w:sz w:val="24"/>
          <w:szCs w:val="24"/>
          <w:lang w:eastAsia="ru-RU"/>
        </w:rPr>
        <w:tab/>
      </w:r>
      <w:proofErr w:type="gramStart"/>
      <w:r w:rsidR="009E04F4" w:rsidRPr="009E04F4">
        <w:rPr>
          <w:rFonts w:ascii="Times New Roman" w:eastAsia="Times New Roman" w:hAnsi="Times New Roman" w:cs="Times New Roman"/>
          <w:sz w:val="24"/>
          <w:szCs w:val="24"/>
          <w:lang w:eastAsia="ru-RU"/>
        </w:rPr>
        <w:t>Финансовое</w:t>
      </w:r>
      <w:proofErr w:type="gramEnd"/>
      <w:r w:rsidR="009E04F4" w:rsidRPr="009E04F4">
        <w:rPr>
          <w:rFonts w:ascii="Times New Roman" w:eastAsia="Times New Roman" w:hAnsi="Times New Roman" w:cs="Times New Roman"/>
          <w:sz w:val="24"/>
          <w:szCs w:val="24"/>
          <w:lang w:eastAsia="ru-RU"/>
        </w:rPr>
        <w:t xml:space="preserve"> обеспечение выполнения задания бюджетным учреждениям осуществляется в виде субсидии из бюджета городского округа Вичуга на возмещение нормативных затрат, связанных с оказанием ими в соответствии с муниципальным заданием муниципальных услуг.</w:t>
      </w:r>
    </w:p>
    <w:p w:rsidR="009E04F4" w:rsidRPr="009E04F4" w:rsidRDefault="009E04F4" w:rsidP="009E04F4">
      <w:pPr>
        <w:spacing w:after="0" w:line="240" w:lineRule="auto"/>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ab/>
        <w:t xml:space="preserve">  Муниципальное задание на оказание  муниципальной услуги для МБУ физкультуры и спорта «Текстильщик» утверждено как  «Организация и проведение официальных физкультурно-оздоровительных и спортивных мероприятий». </w:t>
      </w:r>
    </w:p>
    <w:p w:rsidR="009E04F4" w:rsidRPr="009E04F4" w:rsidRDefault="009E04F4" w:rsidP="009E04F4">
      <w:pPr>
        <w:spacing w:after="0" w:line="240" w:lineRule="auto"/>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ab/>
        <w:t xml:space="preserve">Для исполнения муниципального задания учреждением разрабатывается план </w:t>
      </w:r>
      <w:proofErr w:type="gramStart"/>
      <w:r w:rsidRPr="009E04F4">
        <w:rPr>
          <w:rFonts w:ascii="Times New Roman" w:eastAsia="Times New Roman" w:hAnsi="Times New Roman" w:cs="Times New Roman"/>
          <w:sz w:val="24"/>
          <w:szCs w:val="24"/>
          <w:lang w:eastAsia="ru-RU"/>
        </w:rPr>
        <w:t>финансово-хозяйственной</w:t>
      </w:r>
      <w:proofErr w:type="gramEnd"/>
      <w:r w:rsidRPr="009E04F4">
        <w:rPr>
          <w:rFonts w:ascii="Times New Roman" w:eastAsia="Times New Roman" w:hAnsi="Times New Roman" w:cs="Times New Roman"/>
          <w:sz w:val="24"/>
          <w:szCs w:val="24"/>
          <w:lang w:eastAsia="ru-RU"/>
        </w:rPr>
        <w:t xml:space="preserve"> деятельности (далее ПФХД), в котором предусматривается финансовое обеспечение (субсидия) на выполнение муниципального задания. </w:t>
      </w:r>
    </w:p>
    <w:p w:rsidR="009E04F4" w:rsidRPr="009E04F4" w:rsidRDefault="009E04F4" w:rsidP="009E04F4">
      <w:pPr>
        <w:spacing w:after="0" w:line="240" w:lineRule="auto"/>
        <w:ind w:firstLine="708"/>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 xml:space="preserve">При анализе планирования субсидии в ПФХД  ФОС «Текстильщик» средства субсидии предусмотрены  на: </w:t>
      </w:r>
    </w:p>
    <w:p w:rsidR="009E04F4" w:rsidRPr="009E04F4" w:rsidRDefault="009E04F4" w:rsidP="009E04F4">
      <w:pPr>
        <w:spacing w:after="0" w:line="240" w:lineRule="auto"/>
        <w:ind w:firstLine="708"/>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 оплату труда и начисления по оплате труда;</w:t>
      </w:r>
    </w:p>
    <w:p w:rsidR="009E04F4" w:rsidRPr="009E04F4" w:rsidRDefault="009E04F4" w:rsidP="009E04F4">
      <w:pPr>
        <w:spacing w:after="0" w:line="240" w:lineRule="auto"/>
        <w:ind w:firstLine="708"/>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 оплату работ, услуг;</w:t>
      </w:r>
    </w:p>
    <w:p w:rsidR="009E04F4" w:rsidRPr="009E04F4" w:rsidRDefault="009E04F4" w:rsidP="009E04F4">
      <w:pPr>
        <w:spacing w:after="0" w:line="240" w:lineRule="auto"/>
        <w:ind w:firstLine="708"/>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 прочие расходы;</w:t>
      </w:r>
    </w:p>
    <w:p w:rsidR="009E04F4" w:rsidRPr="009E04F4" w:rsidRDefault="009E04F4" w:rsidP="009E04F4">
      <w:pPr>
        <w:spacing w:after="0" w:line="240" w:lineRule="auto"/>
        <w:ind w:firstLine="708"/>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 xml:space="preserve">- приобретение  основных средств и материальных запасов. </w:t>
      </w:r>
    </w:p>
    <w:p w:rsidR="009E04F4" w:rsidRPr="009E04F4" w:rsidRDefault="009E04F4" w:rsidP="009E04F4">
      <w:pPr>
        <w:spacing w:after="0" w:line="240" w:lineRule="auto"/>
        <w:ind w:firstLine="708"/>
        <w:jc w:val="both"/>
        <w:rPr>
          <w:rFonts w:ascii="Times New Roman" w:eastAsia="Times New Roman" w:hAnsi="Times New Roman" w:cs="Times New Roman"/>
          <w:sz w:val="24"/>
          <w:szCs w:val="24"/>
          <w:lang w:eastAsia="ru-RU"/>
        </w:rPr>
      </w:pPr>
      <w:proofErr w:type="gramStart"/>
      <w:r w:rsidRPr="009E04F4">
        <w:rPr>
          <w:rFonts w:ascii="Times New Roman" w:eastAsia="Times New Roman" w:hAnsi="Times New Roman" w:cs="Times New Roman"/>
          <w:b/>
          <w:sz w:val="24"/>
          <w:szCs w:val="24"/>
          <w:lang w:eastAsia="ru-RU"/>
        </w:rPr>
        <w:t xml:space="preserve">Статьи расходов на организацию и проведение </w:t>
      </w:r>
      <w:r w:rsidRPr="009E04F4">
        <w:rPr>
          <w:rFonts w:ascii="Times New Roman" w:eastAsia="Times New Roman" w:hAnsi="Times New Roman" w:cs="Times New Roman"/>
          <w:sz w:val="24"/>
          <w:szCs w:val="24"/>
          <w:lang w:eastAsia="ru-RU"/>
        </w:rPr>
        <w:t xml:space="preserve">официальных физкультурно-оздоровительных и спортивных </w:t>
      </w:r>
      <w:r w:rsidRPr="009E04F4">
        <w:rPr>
          <w:rFonts w:ascii="Times New Roman" w:eastAsia="Times New Roman" w:hAnsi="Times New Roman" w:cs="Times New Roman"/>
          <w:b/>
          <w:sz w:val="24"/>
          <w:szCs w:val="24"/>
          <w:lang w:eastAsia="ru-RU"/>
        </w:rPr>
        <w:t>мероприятий</w:t>
      </w:r>
      <w:r w:rsidRPr="009E04F4">
        <w:rPr>
          <w:rFonts w:ascii="Times New Roman" w:eastAsia="Times New Roman" w:hAnsi="Times New Roman" w:cs="Times New Roman"/>
          <w:sz w:val="24"/>
          <w:szCs w:val="24"/>
          <w:lang w:eastAsia="ru-RU"/>
        </w:rPr>
        <w:t xml:space="preserve">, заявленной как муниципальная услуга, в ПФХД ФОС  «Текстильщик» </w:t>
      </w:r>
      <w:r w:rsidRPr="009E04F4">
        <w:rPr>
          <w:rFonts w:ascii="Times New Roman" w:eastAsia="Times New Roman" w:hAnsi="Times New Roman" w:cs="Times New Roman"/>
          <w:b/>
          <w:sz w:val="24"/>
          <w:szCs w:val="24"/>
          <w:lang w:eastAsia="ru-RU"/>
        </w:rPr>
        <w:t>не предусмотрено</w:t>
      </w:r>
      <w:r w:rsidRPr="009E04F4">
        <w:rPr>
          <w:rFonts w:ascii="Times New Roman" w:eastAsia="Times New Roman" w:hAnsi="Times New Roman" w:cs="Times New Roman"/>
          <w:sz w:val="24"/>
          <w:szCs w:val="24"/>
          <w:lang w:eastAsia="ru-RU"/>
        </w:rPr>
        <w:t>.</w:t>
      </w:r>
      <w:proofErr w:type="gramEnd"/>
      <w:r w:rsidRPr="009E04F4">
        <w:rPr>
          <w:rFonts w:ascii="Times New Roman" w:eastAsia="Times New Roman" w:hAnsi="Times New Roman" w:cs="Times New Roman"/>
          <w:sz w:val="24"/>
          <w:szCs w:val="24"/>
          <w:lang w:eastAsia="ru-RU"/>
        </w:rPr>
        <w:t xml:space="preserve"> Следовательно, муниципальное задание ФОС «Текстильщик» выполняется не в полном объеме, о чем свидетельствует отсутствие статей расходов в ПФХД и  отсутствие показателей объема исполнения муниципальной услуги.</w:t>
      </w:r>
    </w:p>
    <w:p w:rsidR="009E04F4" w:rsidRPr="000E2F1F" w:rsidRDefault="009E04F4" w:rsidP="009E04F4">
      <w:pPr>
        <w:spacing w:after="0" w:line="240" w:lineRule="auto"/>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ab/>
      </w:r>
      <w:r w:rsidRPr="000E2F1F">
        <w:rPr>
          <w:rFonts w:ascii="Times New Roman" w:eastAsia="Times New Roman" w:hAnsi="Times New Roman" w:cs="Times New Roman"/>
          <w:sz w:val="24"/>
          <w:szCs w:val="24"/>
          <w:lang w:eastAsia="ru-RU"/>
        </w:rPr>
        <w:t>Муниципальное задание  на оказание муниципальной услуги составлено в соответствие с типовой формой, установленное приложением №1 к   «Порядку формирования муниципального задания муниципальным учреждениям городского округа Вичуга» (далее Порядок).</w:t>
      </w:r>
    </w:p>
    <w:p w:rsidR="009E04F4" w:rsidRPr="009E04F4" w:rsidRDefault="009E04F4" w:rsidP="009E04F4">
      <w:pPr>
        <w:spacing w:after="0" w:line="240" w:lineRule="auto"/>
        <w:jc w:val="both"/>
        <w:rPr>
          <w:rFonts w:ascii="Times New Roman" w:eastAsia="Times New Roman" w:hAnsi="Times New Roman" w:cs="Times New Roman"/>
          <w:sz w:val="24"/>
          <w:szCs w:val="24"/>
          <w:lang w:eastAsia="ru-RU"/>
        </w:rPr>
      </w:pPr>
      <w:r w:rsidRPr="000E2F1F">
        <w:rPr>
          <w:rFonts w:ascii="Times New Roman" w:eastAsia="Times New Roman" w:hAnsi="Times New Roman" w:cs="Times New Roman"/>
          <w:sz w:val="24"/>
          <w:szCs w:val="24"/>
          <w:lang w:eastAsia="ru-RU"/>
        </w:rPr>
        <w:tab/>
        <w:t>В разделе «Общие сведения о муниципальной услуге» отражаются категории физических и (или) юридических лиц, являющихся потребителями муниципальной услуги, порядок оказания муниципальной услуги и требования к качеству оказания  муниципальной услуги.</w:t>
      </w:r>
    </w:p>
    <w:p w:rsidR="009E04F4" w:rsidRPr="009E04F4" w:rsidRDefault="009E04F4" w:rsidP="009E04F4">
      <w:pPr>
        <w:spacing w:after="0" w:line="240" w:lineRule="auto"/>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ab/>
        <w:t>Потребителями услуги являются  население городского округа Вичуга.</w:t>
      </w:r>
    </w:p>
    <w:p w:rsidR="009E04F4" w:rsidRPr="009E04F4" w:rsidRDefault="009E04F4" w:rsidP="009E04F4">
      <w:pPr>
        <w:spacing w:after="0" w:line="240" w:lineRule="auto"/>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lastRenderedPageBreak/>
        <w:tab/>
        <w:t xml:space="preserve">Количество потребителей муниципальной услуги  составило 2650 человек как в 2012, так и 2013 году при значении планового  показателя 500 человек.  </w:t>
      </w:r>
    </w:p>
    <w:p w:rsidR="009E04F4" w:rsidRPr="009E04F4" w:rsidRDefault="009E04F4" w:rsidP="009E04F4">
      <w:pPr>
        <w:spacing w:after="0" w:line="240" w:lineRule="auto"/>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ab/>
        <w:t>Однако, в  муниципальном задании не отражены нормативно-правовые акты, регламентирующие порядок оказания муниципальной  услуги и не сделаны ссылки на правовые акты, регламентирующие данный порядок</w:t>
      </w:r>
      <w:proofErr w:type="gramStart"/>
      <w:r w:rsidRPr="009E04F4">
        <w:rPr>
          <w:rFonts w:ascii="Times New Roman" w:eastAsia="Times New Roman" w:hAnsi="Times New Roman" w:cs="Times New Roman"/>
          <w:sz w:val="24"/>
          <w:szCs w:val="24"/>
          <w:lang w:eastAsia="ru-RU"/>
        </w:rPr>
        <w:t>.</w:t>
      </w:r>
      <w:proofErr w:type="gramEnd"/>
      <w:r w:rsidRPr="009E04F4">
        <w:rPr>
          <w:rFonts w:ascii="Times New Roman" w:eastAsia="Times New Roman" w:hAnsi="Times New Roman" w:cs="Times New Roman"/>
          <w:sz w:val="24"/>
          <w:szCs w:val="24"/>
          <w:lang w:eastAsia="ru-RU"/>
        </w:rPr>
        <w:t xml:space="preserve"> ( </w:t>
      </w:r>
      <w:proofErr w:type="gramStart"/>
      <w:r w:rsidRPr="009E04F4">
        <w:rPr>
          <w:rFonts w:ascii="Times New Roman" w:eastAsia="Times New Roman" w:hAnsi="Times New Roman" w:cs="Times New Roman"/>
          <w:sz w:val="24"/>
          <w:szCs w:val="24"/>
          <w:lang w:eastAsia="ru-RU"/>
        </w:rPr>
        <w:t>п</w:t>
      </w:r>
      <w:proofErr w:type="gramEnd"/>
      <w:r w:rsidRPr="009E04F4">
        <w:rPr>
          <w:rFonts w:ascii="Times New Roman" w:eastAsia="Times New Roman" w:hAnsi="Times New Roman" w:cs="Times New Roman"/>
          <w:sz w:val="24"/>
          <w:szCs w:val="24"/>
          <w:lang w:eastAsia="ru-RU"/>
        </w:rPr>
        <w:t>.2.5 Порядка)</w:t>
      </w:r>
    </w:p>
    <w:p w:rsidR="009E04F4" w:rsidRPr="009E04F4" w:rsidRDefault="009E04F4" w:rsidP="009E04F4">
      <w:pPr>
        <w:spacing w:after="0" w:line="240" w:lineRule="auto"/>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ab/>
        <w:t>Требования к качеству оказания муниципальной услуги прописаны в соответствии с требованиями Порядка.</w:t>
      </w:r>
    </w:p>
    <w:p w:rsidR="009E04F4" w:rsidRPr="009E04F4" w:rsidRDefault="009E04F4" w:rsidP="009E04F4">
      <w:pPr>
        <w:spacing w:after="0" w:line="240" w:lineRule="auto"/>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ab/>
      </w:r>
      <w:proofErr w:type="gramStart"/>
      <w:r w:rsidRPr="009E04F4">
        <w:rPr>
          <w:rFonts w:ascii="Times New Roman" w:eastAsia="Times New Roman" w:hAnsi="Times New Roman" w:cs="Times New Roman"/>
          <w:sz w:val="24"/>
          <w:szCs w:val="24"/>
          <w:lang w:eastAsia="ru-RU"/>
        </w:rPr>
        <w:t>Раздел третий</w:t>
      </w:r>
      <w:proofErr w:type="gramEnd"/>
      <w:r w:rsidRPr="009E04F4">
        <w:rPr>
          <w:rFonts w:ascii="Times New Roman" w:eastAsia="Times New Roman" w:hAnsi="Times New Roman" w:cs="Times New Roman"/>
          <w:sz w:val="24"/>
          <w:szCs w:val="24"/>
          <w:lang w:eastAsia="ru-RU"/>
        </w:rPr>
        <w:t>, предусматривающий задание по объему и качеству оказания муниципальной услуги, должен отражать целевые значения показателей. Однако,  к показателю, характеризующему объем оказания муниципальной услуги, отнесено количество спортивных секций, а к показателям, характеризующим качество оказания муниципальной услуги – количество участников физкультурно-оздоровительных и спортивных мероприятий</w:t>
      </w:r>
      <w:proofErr w:type="gramStart"/>
      <w:r w:rsidR="00952FDE">
        <w:rPr>
          <w:rFonts w:ascii="Times New Roman" w:eastAsia="Times New Roman" w:hAnsi="Times New Roman" w:cs="Times New Roman"/>
          <w:sz w:val="24"/>
          <w:szCs w:val="24"/>
          <w:lang w:eastAsia="ru-RU"/>
        </w:rPr>
        <w:t>.</w:t>
      </w:r>
      <w:proofErr w:type="gramEnd"/>
      <w:r w:rsidRPr="009E04F4">
        <w:rPr>
          <w:rFonts w:ascii="Times New Roman" w:eastAsia="Times New Roman" w:hAnsi="Times New Roman" w:cs="Times New Roman"/>
          <w:sz w:val="24"/>
          <w:szCs w:val="24"/>
          <w:lang w:eastAsia="ru-RU"/>
        </w:rPr>
        <w:t xml:space="preserve"> </w:t>
      </w:r>
      <w:r w:rsidR="00952FDE">
        <w:rPr>
          <w:rFonts w:ascii="Times New Roman" w:eastAsia="Times New Roman" w:hAnsi="Times New Roman" w:cs="Times New Roman"/>
          <w:sz w:val="24"/>
          <w:szCs w:val="24"/>
          <w:lang w:eastAsia="ru-RU"/>
        </w:rPr>
        <w:t>КСК считает, что указанный</w:t>
      </w:r>
      <w:r w:rsidRPr="009E04F4">
        <w:rPr>
          <w:rFonts w:ascii="Times New Roman" w:eastAsia="Times New Roman" w:hAnsi="Times New Roman" w:cs="Times New Roman"/>
          <w:sz w:val="24"/>
          <w:szCs w:val="24"/>
          <w:lang w:eastAsia="ru-RU"/>
        </w:rPr>
        <w:t xml:space="preserve"> показатель качества не может являться показателем выполнения объема оказания  муниципальной услуги.</w:t>
      </w:r>
    </w:p>
    <w:p w:rsidR="009E04F4" w:rsidRPr="009E04F4" w:rsidRDefault="009E04F4" w:rsidP="009E04F4">
      <w:pPr>
        <w:spacing w:after="0" w:line="240" w:lineRule="auto"/>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ab/>
        <w:t>Произвести оценку выполнения  муниципального задания на оказание  муниципальной услуги по критериям, определенным пунктом 2.5 Порядка не представилось возможным, так как отсутствует  значение показателей, характеризующих качество оказания  муниципальной  услуги (п.1 ст. 69.2 БК РФ).</w:t>
      </w:r>
    </w:p>
    <w:p w:rsidR="009E04F4" w:rsidRPr="009E04F4" w:rsidRDefault="009E04F4" w:rsidP="009E04F4">
      <w:pPr>
        <w:spacing w:after="0" w:line="240" w:lineRule="auto"/>
        <w:jc w:val="both"/>
        <w:rPr>
          <w:rFonts w:ascii="Times New Roman" w:eastAsia="Times New Roman" w:hAnsi="Times New Roman" w:cs="Times New Roman"/>
          <w:sz w:val="24"/>
          <w:szCs w:val="24"/>
          <w:lang w:eastAsia="ru-RU"/>
        </w:rPr>
      </w:pPr>
      <w:r w:rsidRPr="009E04F4">
        <w:rPr>
          <w:rFonts w:ascii="Times New Roman" w:eastAsia="Times New Roman" w:hAnsi="Times New Roman" w:cs="Times New Roman"/>
          <w:sz w:val="24"/>
          <w:szCs w:val="24"/>
          <w:lang w:eastAsia="ru-RU"/>
        </w:rPr>
        <w:tab/>
        <w:t xml:space="preserve">Раздел пятый  Муниципального задания  предусматривает контроль и отчетность по исполнению муниципального задания. </w:t>
      </w:r>
      <w:r w:rsidR="007E480C">
        <w:rPr>
          <w:rFonts w:ascii="Times New Roman" w:eastAsia="Times New Roman" w:hAnsi="Times New Roman" w:cs="Times New Roman"/>
          <w:sz w:val="24"/>
          <w:szCs w:val="24"/>
          <w:lang w:eastAsia="ru-RU"/>
        </w:rPr>
        <w:t xml:space="preserve">  </w:t>
      </w:r>
      <w:r w:rsidR="007E480C" w:rsidRPr="009E04F4">
        <w:rPr>
          <w:rFonts w:ascii="Times New Roman" w:eastAsia="Times New Roman" w:hAnsi="Times New Roman" w:cs="Times New Roman"/>
          <w:sz w:val="24"/>
          <w:szCs w:val="24"/>
          <w:lang w:eastAsia="ru-RU"/>
        </w:rPr>
        <w:t>Сроки предоставления отчетности муниципальным учреждением по установленной форме соблюдены.</w:t>
      </w:r>
      <w:r w:rsidR="007E480C">
        <w:rPr>
          <w:rFonts w:ascii="Times New Roman" w:eastAsia="Times New Roman" w:hAnsi="Times New Roman" w:cs="Times New Roman"/>
          <w:sz w:val="24"/>
          <w:szCs w:val="24"/>
          <w:lang w:eastAsia="ru-RU"/>
        </w:rPr>
        <w:t xml:space="preserve"> </w:t>
      </w:r>
      <w:r w:rsidRPr="009E04F4">
        <w:rPr>
          <w:rFonts w:ascii="Times New Roman" w:eastAsia="Times New Roman" w:hAnsi="Times New Roman" w:cs="Times New Roman"/>
          <w:sz w:val="24"/>
          <w:szCs w:val="24"/>
          <w:lang w:eastAsia="ru-RU"/>
        </w:rPr>
        <w:t xml:space="preserve">Объемы финансовых вычетов, применяемых к учреждению, за нарушение установленных требований к качеству оказания муниципальной услуги, за невыполнение заданий по качеству, за невыполнение заданий по объемам не применялись. </w:t>
      </w:r>
    </w:p>
    <w:p w:rsidR="009E04F4" w:rsidRPr="009E04F4" w:rsidRDefault="009E04F4" w:rsidP="009E04F4">
      <w:pPr>
        <w:spacing w:after="0" w:line="240" w:lineRule="auto"/>
        <w:jc w:val="both"/>
        <w:rPr>
          <w:rFonts w:ascii="Times New Roman" w:eastAsia="Times New Roman" w:hAnsi="Times New Roman" w:cs="Times New Roman"/>
          <w:sz w:val="28"/>
          <w:szCs w:val="28"/>
          <w:lang w:eastAsia="ru-RU"/>
        </w:rPr>
      </w:pPr>
      <w:r w:rsidRPr="009E04F4">
        <w:rPr>
          <w:rFonts w:ascii="Times New Roman" w:eastAsia="Times New Roman" w:hAnsi="Times New Roman" w:cs="Times New Roman"/>
          <w:sz w:val="24"/>
          <w:szCs w:val="24"/>
          <w:lang w:eastAsia="ru-RU"/>
        </w:rPr>
        <w:tab/>
      </w:r>
    </w:p>
    <w:p w:rsidR="00FB1D5B" w:rsidRPr="007E480C" w:rsidRDefault="006842D1" w:rsidP="007E480C">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7.</w:t>
      </w:r>
      <w:r w:rsidR="00311561" w:rsidRPr="008860CE">
        <w:rPr>
          <w:rFonts w:ascii="Times New Roman" w:hAnsi="Times New Roman" w:cs="Times New Roman"/>
          <w:b/>
          <w:sz w:val="24"/>
          <w:szCs w:val="24"/>
        </w:rPr>
        <w:t>3</w:t>
      </w:r>
      <w:proofErr w:type="gramStart"/>
      <w:r w:rsidR="00FB1D5B">
        <w:rPr>
          <w:rFonts w:ascii="Times New Roman" w:hAnsi="Times New Roman" w:cs="Times New Roman"/>
          <w:b/>
          <w:sz w:val="24"/>
          <w:szCs w:val="24"/>
        </w:rPr>
        <w:t xml:space="preserve"> </w:t>
      </w:r>
      <w:r w:rsidR="00FB1D5B" w:rsidRPr="00FB1D5B">
        <w:rPr>
          <w:rFonts w:ascii="Times New Roman" w:eastAsia="Times New Roman" w:hAnsi="Times New Roman" w:cs="Times New Roman"/>
          <w:color w:val="000000"/>
          <w:kern w:val="1"/>
          <w:sz w:val="24"/>
          <w:szCs w:val="24"/>
          <w:lang w:eastAsia="ar-SA"/>
        </w:rPr>
        <w:t>В</w:t>
      </w:r>
      <w:proofErr w:type="gramEnd"/>
      <w:r w:rsidR="00FB1D5B" w:rsidRPr="00FB1D5B">
        <w:rPr>
          <w:rFonts w:ascii="Times New Roman" w:eastAsia="Times New Roman" w:hAnsi="Times New Roman" w:cs="Times New Roman"/>
          <w:color w:val="000000"/>
          <w:kern w:val="1"/>
          <w:sz w:val="24"/>
          <w:szCs w:val="24"/>
          <w:lang w:eastAsia="ar-SA"/>
        </w:rPr>
        <w:t xml:space="preserve"> проверяемом периоде бухгалтерский учет в Учреждении осуществлялся </w:t>
      </w:r>
      <w:r w:rsidR="007E480C">
        <w:rPr>
          <w:rFonts w:ascii="Times New Roman" w:eastAsia="Times New Roman" w:hAnsi="Times New Roman" w:cs="Times New Roman"/>
          <w:color w:val="000000"/>
          <w:kern w:val="1"/>
          <w:sz w:val="24"/>
          <w:szCs w:val="24"/>
          <w:lang w:eastAsia="ar-SA"/>
        </w:rPr>
        <w:t>в соответствии с существующей нормативно-правовой базой РФ.</w:t>
      </w:r>
    </w:p>
    <w:p w:rsidR="00FB1D5B" w:rsidRPr="00FB1D5B" w:rsidRDefault="00FB1D5B" w:rsidP="00FB1D5B">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FB1D5B">
        <w:rPr>
          <w:rFonts w:ascii="Times New Roman" w:eastAsia="Times New Roman" w:hAnsi="Times New Roman" w:cs="Times New Roman"/>
          <w:color w:val="000000"/>
          <w:kern w:val="1"/>
          <w:sz w:val="24"/>
          <w:szCs w:val="24"/>
          <w:lang w:eastAsia="ar-SA"/>
        </w:rPr>
        <w:tab/>
        <w:t>Бухгалтерский учет Учреждения ведется на базе программного продукта «1С: Предприятие 8».</w:t>
      </w:r>
    </w:p>
    <w:p w:rsidR="00FB1D5B" w:rsidRPr="00FB1D5B" w:rsidRDefault="00FB1D5B" w:rsidP="00FB1D5B">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FB1D5B">
        <w:rPr>
          <w:rFonts w:ascii="Times New Roman" w:eastAsia="Times New Roman" w:hAnsi="Times New Roman" w:cs="Times New Roman"/>
          <w:color w:val="000000"/>
          <w:kern w:val="1"/>
          <w:sz w:val="24"/>
          <w:szCs w:val="24"/>
          <w:lang w:eastAsia="ar-SA"/>
        </w:rPr>
        <w:tab/>
        <w:t>Учетная политика Муниципального бюджетного учреждения физической культуры и спорта «Текстильщик» на 2012 год утверждена приказом №143 руководителя учреждения от 30.12.2011г. и на 2013 год приказом №8 руководителя от 30.12.2012г.</w:t>
      </w:r>
    </w:p>
    <w:p w:rsidR="00FB1D5B" w:rsidRPr="00FB1D5B" w:rsidRDefault="00FB1D5B" w:rsidP="00FB1D5B">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FB1D5B">
        <w:rPr>
          <w:rFonts w:ascii="Times New Roman" w:eastAsia="Times New Roman" w:hAnsi="Times New Roman" w:cs="Times New Roman"/>
          <w:color w:val="000000"/>
          <w:kern w:val="1"/>
          <w:sz w:val="24"/>
          <w:szCs w:val="24"/>
          <w:lang w:eastAsia="ar-SA"/>
        </w:rPr>
        <w:t xml:space="preserve">В проверяемом периоде до Муниципального бюджетного учреждения физической культуры и спорта «Текстильщик» доведено муниципальное задание на оказание муниципальной услуги «Организация и проведение официальных физкультурно-оздоровительных и спортивных мероприятий», в котором определены показатели, характеризующие объем оказания муниципальной услуги как работа 8 спортивных секций. </w:t>
      </w:r>
    </w:p>
    <w:p w:rsidR="00FB1D5B" w:rsidRPr="00FB1D5B" w:rsidRDefault="00FB1D5B" w:rsidP="00FB1D5B">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FB1D5B">
        <w:rPr>
          <w:rFonts w:ascii="Times New Roman" w:eastAsia="Times New Roman" w:hAnsi="Times New Roman" w:cs="Times New Roman"/>
          <w:color w:val="000000"/>
          <w:kern w:val="1"/>
          <w:sz w:val="24"/>
          <w:szCs w:val="24"/>
          <w:lang w:eastAsia="ar-SA"/>
        </w:rPr>
        <w:t>Изменения в показатели муниципального задания на оказание муниципальной услуги на 2012 и на 2013 год не вносились.</w:t>
      </w:r>
    </w:p>
    <w:p w:rsidR="00FB1D5B" w:rsidRPr="00FB1D5B" w:rsidRDefault="00FB1D5B" w:rsidP="00FB1D5B">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FB1D5B">
        <w:rPr>
          <w:rFonts w:ascii="Times New Roman" w:eastAsia="Times New Roman" w:hAnsi="Times New Roman" w:cs="Times New Roman"/>
          <w:color w:val="000000"/>
          <w:kern w:val="1"/>
          <w:sz w:val="24"/>
          <w:szCs w:val="24"/>
          <w:lang w:eastAsia="ar-SA"/>
        </w:rPr>
        <w:t xml:space="preserve">Отчеты об исполнении муниципального задания, подписанные директором учреждения, представлены к проверке в полном объеме, и в сроки, утвержденные порядком. </w:t>
      </w:r>
    </w:p>
    <w:p w:rsidR="00FB1D5B" w:rsidRPr="00FB1D5B" w:rsidRDefault="00FB1D5B" w:rsidP="00FB1D5B">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FB1D5B">
        <w:rPr>
          <w:rFonts w:ascii="Times New Roman" w:eastAsia="Times New Roman" w:hAnsi="Times New Roman" w:cs="Times New Roman"/>
          <w:color w:val="000000"/>
          <w:kern w:val="1"/>
          <w:sz w:val="24"/>
          <w:szCs w:val="24"/>
          <w:lang w:eastAsia="ar-SA"/>
        </w:rPr>
        <w:tab/>
      </w:r>
      <w:proofErr w:type="gramStart"/>
      <w:r w:rsidR="00FC3949" w:rsidRPr="00FC3949">
        <w:rPr>
          <w:rFonts w:ascii="Times New Roman" w:eastAsia="Times New Roman" w:hAnsi="Times New Roman" w:cs="Times New Roman"/>
          <w:b/>
          <w:color w:val="000000"/>
          <w:kern w:val="1"/>
          <w:sz w:val="24"/>
          <w:szCs w:val="24"/>
          <w:lang w:eastAsia="ar-SA"/>
        </w:rPr>
        <w:t xml:space="preserve">Объем </w:t>
      </w:r>
      <w:r w:rsidR="00FC3949">
        <w:rPr>
          <w:rFonts w:ascii="Times New Roman" w:eastAsia="Times New Roman" w:hAnsi="Times New Roman" w:cs="Times New Roman"/>
          <w:b/>
          <w:color w:val="000000"/>
          <w:kern w:val="1"/>
          <w:sz w:val="24"/>
          <w:szCs w:val="24"/>
          <w:lang w:eastAsia="ar-SA"/>
        </w:rPr>
        <w:t xml:space="preserve">выделенной </w:t>
      </w:r>
      <w:r w:rsidR="00FC3949" w:rsidRPr="00FC3949">
        <w:rPr>
          <w:rFonts w:ascii="Times New Roman" w:eastAsia="Times New Roman" w:hAnsi="Times New Roman" w:cs="Times New Roman"/>
          <w:b/>
          <w:color w:val="000000"/>
          <w:kern w:val="1"/>
          <w:sz w:val="24"/>
          <w:szCs w:val="24"/>
          <w:lang w:eastAsia="ar-SA"/>
        </w:rPr>
        <w:t>субсиди</w:t>
      </w:r>
      <w:r w:rsidR="00FC3949">
        <w:rPr>
          <w:rFonts w:ascii="Times New Roman" w:eastAsia="Times New Roman" w:hAnsi="Times New Roman" w:cs="Times New Roman"/>
          <w:b/>
          <w:color w:val="000000"/>
          <w:kern w:val="1"/>
          <w:sz w:val="24"/>
          <w:szCs w:val="24"/>
          <w:lang w:eastAsia="ar-SA"/>
        </w:rPr>
        <w:t>и</w:t>
      </w:r>
      <w:r w:rsidR="00FC3949" w:rsidRPr="00FC3949">
        <w:rPr>
          <w:rFonts w:ascii="Times New Roman" w:eastAsia="Times New Roman" w:hAnsi="Times New Roman" w:cs="Times New Roman"/>
          <w:color w:val="000000"/>
          <w:kern w:val="1"/>
          <w:sz w:val="24"/>
          <w:szCs w:val="24"/>
          <w:lang w:eastAsia="ar-SA"/>
        </w:rPr>
        <w:t xml:space="preserve"> на финансовое обеспечение выполнения муниципального задания МБУ </w:t>
      </w:r>
      <w:r w:rsidR="00FC3949">
        <w:rPr>
          <w:rFonts w:ascii="Times New Roman" w:eastAsia="Times New Roman" w:hAnsi="Times New Roman" w:cs="Times New Roman"/>
          <w:color w:val="000000"/>
          <w:kern w:val="1"/>
          <w:sz w:val="24"/>
          <w:szCs w:val="24"/>
          <w:lang w:eastAsia="ar-SA"/>
        </w:rPr>
        <w:t xml:space="preserve">«Текстильщик» </w:t>
      </w:r>
      <w:r w:rsidR="00FC3949" w:rsidRPr="00FC3949">
        <w:rPr>
          <w:rFonts w:ascii="Times New Roman" w:eastAsia="Times New Roman" w:hAnsi="Times New Roman" w:cs="Times New Roman"/>
          <w:b/>
          <w:color w:val="000000"/>
          <w:kern w:val="1"/>
          <w:sz w:val="24"/>
          <w:szCs w:val="24"/>
          <w:lang w:eastAsia="ar-SA"/>
        </w:rPr>
        <w:t>на 2012 год</w:t>
      </w:r>
      <w:r w:rsidR="00FC3949" w:rsidRPr="00FC3949">
        <w:rPr>
          <w:rFonts w:ascii="Times New Roman" w:eastAsia="Times New Roman" w:hAnsi="Times New Roman" w:cs="Times New Roman"/>
          <w:color w:val="000000"/>
          <w:kern w:val="1"/>
          <w:sz w:val="24"/>
          <w:szCs w:val="24"/>
          <w:lang w:eastAsia="ar-SA"/>
        </w:rPr>
        <w:t xml:space="preserve"> составил  5959,5 тыс. рублей</w:t>
      </w:r>
      <w:r w:rsidR="00FC3949">
        <w:rPr>
          <w:rFonts w:ascii="Times New Roman" w:eastAsia="Times New Roman" w:hAnsi="Times New Roman" w:cs="Times New Roman"/>
          <w:color w:val="000000"/>
          <w:kern w:val="1"/>
          <w:sz w:val="24"/>
          <w:szCs w:val="24"/>
          <w:lang w:eastAsia="ar-SA"/>
        </w:rPr>
        <w:t xml:space="preserve"> на основании </w:t>
      </w:r>
      <w:r w:rsidR="00FC3949" w:rsidRPr="00FC3949">
        <w:rPr>
          <w:rFonts w:ascii="Times New Roman" w:eastAsia="Times New Roman" w:hAnsi="Times New Roman" w:cs="Times New Roman"/>
          <w:color w:val="000000"/>
          <w:kern w:val="1"/>
          <w:sz w:val="24"/>
          <w:szCs w:val="24"/>
          <w:lang w:eastAsia="ar-SA"/>
        </w:rPr>
        <w:t xml:space="preserve"> </w:t>
      </w:r>
      <w:r w:rsidR="00FC3949">
        <w:rPr>
          <w:rFonts w:ascii="Times New Roman" w:eastAsia="Times New Roman" w:hAnsi="Times New Roman" w:cs="Times New Roman"/>
          <w:color w:val="000000"/>
          <w:kern w:val="1"/>
          <w:sz w:val="24"/>
          <w:szCs w:val="24"/>
          <w:lang w:eastAsia="ar-SA"/>
        </w:rPr>
        <w:t>с</w:t>
      </w:r>
      <w:r w:rsidRPr="00FB1D5B">
        <w:rPr>
          <w:rFonts w:ascii="Times New Roman" w:eastAsia="Times New Roman" w:hAnsi="Times New Roman" w:cs="Times New Roman"/>
          <w:color w:val="000000"/>
          <w:kern w:val="1"/>
          <w:sz w:val="24"/>
          <w:szCs w:val="24"/>
          <w:lang w:eastAsia="ar-SA"/>
        </w:rPr>
        <w:t>оглашени</w:t>
      </w:r>
      <w:r w:rsidR="00FC3949">
        <w:rPr>
          <w:rFonts w:ascii="Times New Roman" w:eastAsia="Times New Roman" w:hAnsi="Times New Roman" w:cs="Times New Roman"/>
          <w:color w:val="000000"/>
          <w:kern w:val="1"/>
          <w:sz w:val="24"/>
          <w:szCs w:val="24"/>
          <w:lang w:eastAsia="ar-SA"/>
        </w:rPr>
        <w:t>я</w:t>
      </w:r>
      <w:r w:rsidRPr="00FB1D5B">
        <w:rPr>
          <w:rFonts w:ascii="Times New Roman" w:eastAsia="Times New Roman" w:hAnsi="Times New Roman" w:cs="Times New Roman"/>
          <w:color w:val="000000"/>
          <w:kern w:val="1"/>
          <w:sz w:val="24"/>
          <w:szCs w:val="24"/>
          <w:lang w:eastAsia="ar-SA"/>
        </w:rPr>
        <w:t xml:space="preserve"> без номера от 30.12.2011г. «О порядке предоставления субсидий на финансовое обеспечение выполнения муниципального задания на оказание муниципальной услуги (выполнение работ)» между Комитетом по физической культуре и спорту и Муниципальным бюджетным учреждением  физической культуры и спорта «Текстильщик».</w:t>
      </w:r>
      <w:proofErr w:type="gramEnd"/>
    </w:p>
    <w:p w:rsidR="00EA0AA4" w:rsidRDefault="00FB1D5B" w:rsidP="00FE57E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FB1D5B">
        <w:rPr>
          <w:rFonts w:ascii="Times New Roman" w:eastAsia="Times New Roman" w:hAnsi="Times New Roman" w:cs="Times New Roman"/>
          <w:color w:val="000000"/>
          <w:kern w:val="1"/>
          <w:sz w:val="24"/>
          <w:szCs w:val="24"/>
          <w:lang w:eastAsia="ar-SA"/>
        </w:rPr>
        <w:tab/>
      </w:r>
      <w:r w:rsidRPr="00FE57E3">
        <w:rPr>
          <w:rFonts w:ascii="Times New Roman" w:eastAsia="Times New Roman" w:hAnsi="Times New Roman" w:cs="Times New Roman"/>
          <w:color w:val="000000"/>
          <w:kern w:val="1"/>
          <w:sz w:val="24"/>
          <w:szCs w:val="24"/>
          <w:lang w:eastAsia="ar-SA"/>
        </w:rPr>
        <w:t xml:space="preserve">В соответствии с дополнительным соглашением от 25.10.2012г. объем субсидии на </w:t>
      </w:r>
      <w:proofErr w:type="gramStart"/>
      <w:r w:rsidRPr="00FE57E3">
        <w:rPr>
          <w:rFonts w:ascii="Times New Roman" w:eastAsia="Times New Roman" w:hAnsi="Times New Roman" w:cs="Times New Roman"/>
          <w:color w:val="000000"/>
          <w:kern w:val="1"/>
          <w:sz w:val="24"/>
          <w:szCs w:val="24"/>
          <w:lang w:eastAsia="ar-SA"/>
        </w:rPr>
        <w:t>финансовое</w:t>
      </w:r>
      <w:proofErr w:type="gramEnd"/>
      <w:r w:rsidRPr="00FE57E3">
        <w:rPr>
          <w:rFonts w:ascii="Times New Roman" w:eastAsia="Times New Roman" w:hAnsi="Times New Roman" w:cs="Times New Roman"/>
          <w:color w:val="000000"/>
          <w:kern w:val="1"/>
          <w:sz w:val="24"/>
          <w:szCs w:val="24"/>
          <w:lang w:eastAsia="ar-SA"/>
        </w:rPr>
        <w:t xml:space="preserve"> обеспечение выполнения муниципального задания увеличен  до 6005</w:t>
      </w:r>
      <w:r w:rsidR="00362E50">
        <w:rPr>
          <w:rFonts w:ascii="Times New Roman" w:eastAsia="Times New Roman" w:hAnsi="Times New Roman" w:cs="Times New Roman"/>
          <w:color w:val="000000"/>
          <w:kern w:val="1"/>
          <w:sz w:val="24"/>
          <w:szCs w:val="24"/>
          <w:lang w:eastAsia="ar-SA"/>
        </w:rPr>
        <w:t>,3 тыс.</w:t>
      </w:r>
      <w:r w:rsidRPr="00FE57E3">
        <w:rPr>
          <w:rFonts w:ascii="Times New Roman" w:eastAsia="Times New Roman" w:hAnsi="Times New Roman" w:cs="Times New Roman"/>
          <w:color w:val="000000"/>
          <w:kern w:val="1"/>
          <w:sz w:val="24"/>
          <w:szCs w:val="24"/>
          <w:lang w:eastAsia="ar-SA"/>
        </w:rPr>
        <w:t xml:space="preserve"> </w:t>
      </w:r>
      <w:r w:rsidRPr="00FE57E3">
        <w:rPr>
          <w:rFonts w:ascii="Times New Roman" w:eastAsia="Times New Roman" w:hAnsi="Times New Roman" w:cs="Times New Roman"/>
          <w:color w:val="000000"/>
          <w:kern w:val="1"/>
          <w:sz w:val="24"/>
          <w:szCs w:val="24"/>
          <w:lang w:eastAsia="ar-SA"/>
        </w:rPr>
        <w:lastRenderedPageBreak/>
        <w:t xml:space="preserve">рублей. </w:t>
      </w:r>
    </w:p>
    <w:p w:rsidR="00FB1D5B" w:rsidRPr="00035FEA" w:rsidRDefault="003536C0" w:rsidP="00EA0AA4">
      <w:pPr>
        <w:widowControl w:val="0"/>
        <w:suppressAutoHyphens/>
        <w:spacing w:after="0" w:line="100" w:lineRule="atLeast"/>
        <w:ind w:firstLine="708"/>
        <w:jc w:val="both"/>
        <w:rPr>
          <w:rFonts w:ascii="Times New Roman" w:eastAsia="Times New Roman" w:hAnsi="Times New Roman" w:cs="Times New Roman"/>
          <w:color w:val="000000"/>
          <w:kern w:val="1"/>
          <w:sz w:val="24"/>
          <w:szCs w:val="24"/>
          <w:highlight w:val="cyan"/>
          <w:lang w:eastAsia="ar-SA"/>
        </w:rPr>
      </w:pPr>
      <w:proofErr w:type="gramStart"/>
      <w:r>
        <w:rPr>
          <w:rFonts w:ascii="Times New Roman" w:eastAsia="Times New Roman" w:hAnsi="Times New Roman" w:cs="Times New Roman"/>
          <w:color w:val="000000"/>
          <w:kern w:val="1"/>
          <w:sz w:val="24"/>
          <w:szCs w:val="24"/>
          <w:lang w:eastAsia="ar-SA"/>
        </w:rPr>
        <w:t xml:space="preserve">Изменение объема субсидии </w:t>
      </w:r>
      <w:r w:rsidR="00EA0AA4" w:rsidRPr="00EA0AA4">
        <w:rPr>
          <w:rFonts w:ascii="Times New Roman" w:eastAsia="Times New Roman" w:hAnsi="Times New Roman" w:cs="Times New Roman"/>
          <w:color w:val="000000"/>
          <w:kern w:val="1"/>
          <w:sz w:val="24"/>
          <w:szCs w:val="24"/>
          <w:lang w:eastAsia="ar-SA"/>
        </w:rPr>
        <w:t>внесены в план финансово-хозяйственной деятельности Муниципального бюджетного учреждения физической культуры и спорта «Текстильщик»  в сумме 587700,0 рублей</w:t>
      </w:r>
      <w:r>
        <w:rPr>
          <w:rFonts w:ascii="Times New Roman" w:eastAsia="Times New Roman" w:hAnsi="Times New Roman" w:cs="Times New Roman"/>
          <w:color w:val="000000"/>
          <w:kern w:val="1"/>
          <w:sz w:val="24"/>
          <w:szCs w:val="24"/>
          <w:lang w:eastAsia="ar-SA"/>
        </w:rPr>
        <w:t xml:space="preserve"> на основании </w:t>
      </w:r>
      <w:r w:rsidRPr="003536C0">
        <w:rPr>
          <w:rFonts w:ascii="Times New Roman" w:eastAsia="Times New Roman" w:hAnsi="Times New Roman" w:cs="Times New Roman"/>
          <w:color w:val="000000"/>
          <w:kern w:val="1"/>
          <w:sz w:val="24"/>
          <w:szCs w:val="24"/>
          <w:lang w:eastAsia="ar-SA"/>
        </w:rPr>
        <w:t>Приказ</w:t>
      </w:r>
      <w:r>
        <w:rPr>
          <w:rFonts w:ascii="Times New Roman" w:eastAsia="Times New Roman" w:hAnsi="Times New Roman" w:cs="Times New Roman"/>
          <w:color w:val="000000"/>
          <w:kern w:val="1"/>
          <w:sz w:val="24"/>
          <w:szCs w:val="24"/>
          <w:lang w:eastAsia="ar-SA"/>
        </w:rPr>
        <w:t>а</w:t>
      </w:r>
      <w:r w:rsidRPr="003536C0">
        <w:rPr>
          <w:rFonts w:ascii="Times New Roman" w:eastAsia="Times New Roman" w:hAnsi="Times New Roman" w:cs="Times New Roman"/>
          <w:color w:val="000000"/>
          <w:kern w:val="1"/>
          <w:sz w:val="24"/>
          <w:szCs w:val="24"/>
          <w:lang w:eastAsia="ar-SA"/>
        </w:rPr>
        <w:t xml:space="preserve"> Комитета по физической культуре и спорту №142 от 28.12.2012г.</w:t>
      </w:r>
      <w:r w:rsidR="00EA0AA4" w:rsidRPr="00EA0AA4">
        <w:rPr>
          <w:rFonts w:ascii="Times New Roman" w:eastAsia="Times New Roman" w:hAnsi="Times New Roman" w:cs="Times New Roman"/>
          <w:color w:val="000000"/>
          <w:kern w:val="1"/>
          <w:sz w:val="24"/>
          <w:szCs w:val="24"/>
          <w:lang w:eastAsia="ar-SA"/>
        </w:rPr>
        <w:t xml:space="preserve"> </w:t>
      </w:r>
      <w:r>
        <w:rPr>
          <w:rFonts w:ascii="Times New Roman" w:eastAsia="Times New Roman" w:hAnsi="Times New Roman" w:cs="Times New Roman"/>
          <w:color w:val="000000"/>
          <w:kern w:val="1"/>
          <w:sz w:val="24"/>
          <w:szCs w:val="24"/>
          <w:lang w:eastAsia="ar-SA"/>
        </w:rPr>
        <w:t xml:space="preserve">Однако, </w:t>
      </w:r>
      <w:r w:rsidR="00EA0AA4" w:rsidRPr="00EA0AA4">
        <w:rPr>
          <w:rFonts w:ascii="Times New Roman" w:eastAsia="Times New Roman" w:hAnsi="Times New Roman" w:cs="Times New Roman"/>
          <w:color w:val="000000"/>
          <w:kern w:val="1"/>
          <w:sz w:val="24"/>
          <w:szCs w:val="24"/>
          <w:lang w:eastAsia="ar-SA"/>
        </w:rPr>
        <w:t>Контрольно-счетная комиссия отмечает, что данные изменения не отражены в соглашении о порядке и условиях предоставлении субсидии на финансовое обеспечение выполнения муниципального задания на оказание муниципальной услуги</w:t>
      </w:r>
      <w:proofErr w:type="gramEnd"/>
      <w:r w:rsidR="00EA0AA4" w:rsidRPr="00EA0AA4">
        <w:rPr>
          <w:rFonts w:ascii="Times New Roman" w:eastAsia="Times New Roman" w:hAnsi="Times New Roman" w:cs="Times New Roman"/>
          <w:color w:val="000000"/>
          <w:kern w:val="1"/>
          <w:sz w:val="24"/>
          <w:szCs w:val="24"/>
          <w:lang w:eastAsia="ar-SA"/>
        </w:rPr>
        <w:t xml:space="preserve"> (выполнение работ) в 2012 году.</w:t>
      </w:r>
    </w:p>
    <w:p w:rsidR="00FB1D5B" w:rsidRPr="00FB1D5B" w:rsidRDefault="00FB1D5B" w:rsidP="00FB1D5B">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0E2F1F">
        <w:rPr>
          <w:rFonts w:ascii="Times New Roman" w:eastAsia="Times New Roman" w:hAnsi="Times New Roman" w:cs="Times New Roman"/>
          <w:color w:val="000000"/>
          <w:kern w:val="1"/>
          <w:sz w:val="24"/>
          <w:szCs w:val="24"/>
          <w:lang w:eastAsia="ar-SA"/>
        </w:rPr>
        <w:t xml:space="preserve"> </w:t>
      </w:r>
      <w:r w:rsidRPr="000E2F1F">
        <w:rPr>
          <w:rFonts w:ascii="Times New Roman" w:eastAsia="Times New Roman" w:hAnsi="Times New Roman" w:cs="Times New Roman"/>
          <w:color w:val="000000"/>
          <w:kern w:val="1"/>
          <w:sz w:val="24"/>
          <w:szCs w:val="24"/>
          <w:lang w:eastAsia="ar-SA"/>
        </w:rPr>
        <w:tab/>
      </w:r>
      <w:proofErr w:type="gramStart"/>
      <w:r w:rsidR="0062452F" w:rsidRPr="0062452F">
        <w:rPr>
          <w:rFonts w:ascii="Times New Roman" w:eastAsia="Times New Roman" w:hAnsi="Times New Roman" w:cs="Times New Roman"/>
          <w:b/>
          <w:color w:val="000000"/>
          <w:kern w:val="1"/>
          <w:sz w:val="24"/>
          <w:szCs w:val="24"/>
          <w:lang w:eastAsia="ar-SA"/>
        </w:rPr>
        <w:t>Объем выделенной субсидии</w:t>
      </w:r>
      <w:r w:rsidR="0062452F" w:rsidRPr="0062452F">
        <w:rPr>
          <w:rFonts w:ascii="Times New Roman" w:eastAsia="Times New Roman" w:hAnsi="Times New Roman" w:cs="Times New Roman"/>
          <w:color w:val="000000"/>
          <w:kern w:val="1"/>
          <w:sz w:val="24"/>
          <w:szCs w:val="24"/>
          <w:lang w:eastAsia="ar-SA"/>
        </w:rPr>
        <w:t xml:space="preserve"> на финансовое обеспечение выполнения муниципального задания МБУ</w:t>
      </w:r>
      <w:r w:rsidR="0062452F">
        <w:rPr>
          <w:rFonts w:ascii="Times New Roman" w:eastAsia="Times New Roman" w:hAnsi="Times New Roman" w:cs="Times New Roman"/>
          <w:color w:val="000000"/>
          <w:kern w:val="1"/>
          <w:sz w:val="24"/>
          <w:szCs w:val="24"/>
          <w:lang w:eastAsia="ar-SA"/>
        </w:rPr>
        <w:t xml:space="preserve"> «Текстильщик» </w:t>
      </w:r>
      <w:r w:rsidR="0062452F" w:rsidRPr="0062452F">
        <w:rPr>
          <w:rFonts w:ascii="Times New Roman" w:eastAsia="Times New Roman" w:hAnsi="Times New Roman" w:cs="Times New Roman"/>
          <w:color w:val="000000"/>
          <w:kern w:val="1"/>
          <w:sz w:val="24"/>
          <w:szCs w:val="24"/>
          <w:lang w:eastAsia="ar-SA"/>
        </w:rPr>
        <w:t xml:space="preserve"> </w:t>
      </w:r>
      <w:r w:rsidR="0062452F" w:rsidRPr="0062452F">
        <w:rPr>
          <w:rFonts w:ascii="Times New Roman" w:eastAsia="Times New Roman" w:hAnsi="Times New Roman" w:cs="Times New Roman"/>
          <w:b/>
          <w:color w:val="000000"/>
          <w:kern w:val="1"/>
          <w:sz w:val="24"/>
          <w:szCs w:val="24"/>
          <w:lang w:eastAsia="ar-SA"/>
        </w:rPr>
        <w:t>на 2013 год составил  6441,30</w:t>
      </w:r>
      <w:r w:rsidR="0062452F" w:rsidRPr="0062452F">
        <w:rPr>
          <w:rFonts w:ascii="Times New Roman" w:eastAsia="Times New Roman" w:hAnsi="Times New Roman" w:cs="Times New Roman"/>
          <w:color w:val="000000"/>
          <w:kern w:val="1"/>
          <w:sz w:val="24"/>
          <w:szCs w:val="24"/>
          <w:lang w:eastAsia="ar-SA"/>
        </w:rPr>
        <w:t xml:space="preserve"> тыс. рублей</w:t>
      </w:r>
      <w:r w:rsidR="0062452F">
        <w:rPr>
          <w:rFonts w:ascii="Times New Roman" w:eastAsia="Times New Roman" w:hAnsi="Times New Roman" w:cs="Times New Roman"/>
          <w:color w:val="000000"/>
          <w:kern w:val="1"/>
          <w:sz w:val="24"/>
          <w:szCs w:val="24"/>
          <w:lang w:eastAsia="ar-SA"/>
        </w:rPr>
        <w:t xml:space="preserve"> на основании</w:t>
      </w:r>
      <w:r w:rsidR="0062452F" w:rsidRPr="0062452F">
        <w:rPr>
          <w:rFonts w:ascii="Times New Roman" w:eastAsia="Times New Roman" w:hAnsi="Times New Roman" w:cs="Times New Roman"/>
          <w:color w:val="000000"/>
          <w:kern w:val="1"/>
          <w:sz w:val="24"/>
          <w:szCs w:val="24"/>
          <w:lang w:eastAsia="ar-SA"/>
        </w:rPr>
        <w:t xml:space="preserve"> </w:t>
      </w:r>
      <w:r w:rsidR="0062452F">
        <w:rPr>
          <w:rFonts w:ascii="Times New Roman" w:eastAsia="Times New Roman" w:hAnsi="Times New Roman" w:cs="Times New Roman"/>
          <w:color w:val="000000"/>
          <w:kern w:val="1"/>
          <w:sz w:val="24"/>
          <w:szCs w:val="24"/>
          <w:lang w:eastAsia="ar-SA"/>
        </w:rPr>
        <w:t>с</w:t>
      </w:r>
      <w:r w:rsidRPr="000E2F1F">
        <w:rPr>
          <w:rFonts w:ascii="Times New Roman" w:eastAsia="Times New Roman" w:hAnsi="Times New Roman" w:cs="Times New Roman"/>
          <w:color w:val="000000"/>
          <w:kern w:val="1"/>
          <w:sz w:val="24"/>
          <w:szCs w:val="24"/>
          <w:lang w:eastAsia="ar-SA"/>
        </w:rPr>
        <w:t>оглашени</w:t>
      </w:r>
      <w:r w:rsidR="0062452F">
        <w:rPr>
          <w:rFonts w:ascii="Times New Roman" w:eastAsia="Times New Roman" w:hAnsi="Times New Roman" w:cs="Times New Roman"/>
          <w:color w:val="000000"/>
          <w:kern w:val="1"/>
          <w:sz w:val="24"/>
          <w:szCs w:val="24"/>
          <w:lang w:eastAsia="ar-SA"/>
        </w:rPr>
        <w:t>я</w:t>
      </w:r>
      <w:r w:rsidRPr="000E2F1F">
        <w:rPr>
          <w:rFonts w:ascii="Times New Roman" w:eastAsia="Times New Roman" w:hAnsi="Times New Roman" w:cs="Times New Roman"/>
          <w:color w:val="000000"/>
          <w:kern w:val="1"/>
          <w:sz w:val="24"/>
          <w:szCs w:val="24"/>
          <w:lang w:eastAsia="ar-SA"/>
        </w:rPr>
        <w:t xml:space="preserve"> без номера от 28.12.2012г. «О порядке предоставления субсидий на финансовое обеспечение выполнения муниципального задания на оказание муниципальной услуги (выполнение работ)» между Комитетом по физической культуре и спорту и Муниципальным бюджетным учреждением  физической культуры и спорта «Текстильщик».</w:t>
      </w:r>
      <w:proofErr w:type="gramEnd"/>
    </w:p>
    <w:p w:rsidR="003F6D40" w:rsidRDefault="007E480C" w:rsidP="00FB1D5B">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00FB1D5B" w:rsidRPr="00FB1D5B">
        <w:rPr>
          <w:rFonts w:ascii="Times New Roman" w:eastAsia="Times New Roman" w:hAnsi="Times New Roman" w:cs="Times New Roman"/>
          <w:color w:val="000000"/>
          <w:kern w:val="1"/>
          <w:sz w:val="24"/>
          <w:szCs w:val="24"/>
          <w:lang w:eastAsia="ar-SA"/>
        </w:rPr>
        <w:t xml:space="preserve">В соответствии с дополнительным соглашением от 13.12.2013г. объем субсидии на </w:t>
      </w:r>
      <w:proofErr w:type="gramStart"/>
      <w:r w:rsidR="00FB1D5B" w:rsidRPr="00FB1D5B">
        <w:rPr>
          <w:rFonts w:ascii="Times New Roman" w:eastAsia="Times New Roman" w:hAnsi="Times New Roman" w:cs="Times New Roman"/>
          <w:color w:val="000000"/>
          <w:kern w:val="1"/>
          <w:sz w:val="24"/>
          <w:szCs w:val="24"/>
          <w:lang w:eastAsia="ar-SA"/>
        </w:rPr>
        <w:t>финансовое</w:t>
      </w:r>
      <w:proofErr w:type="gramEnd"/>
      <w:r w:rsidR="00FB1D5B" w:rsidRPr="00FB1D5B">
        <w:rPr>
          <w:rFonts w:ascii="Times New Roman" w:eastAsia="Times New Roman" w:hAnsi="Times New Roman" w:cs="Times New Roman"/>
          <w:color w:val="000000"/>
          <w:kern w:val="1"/>
          <w:sz w:val="24"/>
          <w:szCs w:val="24"/>
          <w:lang w:eastAsia="ar-SA"/>
        </w:rPr>
        <w:t xml:space="preserve"> обеспечение выполнения муниципального задания увеличен  до 6699</w:t>
      </w:r>
      <w:r w:rsidR="00EA0AA4">
        <w:rPr>
          <w:rFonts w:ascii="Times New Roman" w:eastAsia="Times New Roman" w:hAnsi="Times New Roman" w:cs="Times New Roman"/>
          <w:color w:val="000000"/>
          <w:kern w:val="1"/>
          <w:sz w:val="24"/>
          <w:szCs w:val="24"/>
          <w:lang w:eastAsia="ar-SA"/>
        </w:rPr>
        <w:t>,7 тыс.</w:t>
      </w:r>
      <w:r w:rsidR="00FB1D5B" w:rsidRPr="00FB1D5B">
        <w:rPr>
          <w:rFonts w:ascii="Times New Roman" w:eastAsia="Times New Roman" w:hAnsi="Times New Roman" w:cs="Times New Roman"/>
          <w:color w:val="000000"/>
          <w:kern w:val="1"/>
          <w:sz w:val="24"/>
          <w:szCs w:val="24"/>
          <w:lang w:eastAsia="ar-SA"/>
        </w:rPr>
        <w:t xml:space="preserve"> рублей.</w:t>
      </w:r>
    </w:p>
    <w:p w:rsidR="00965914" w:rsidRPr="003B1FC0" w:rsidRDefault="00FB1D5B" w:rsidP="004A4DBF">
      <w:pPr>
        <w:widowControl w:val="0"/>
        <w:suppressAutoHyphens/>
        <w:spacing w:after="0" w:line="100" w:lineRule="atLeast"/>
        <w:jc w:val="both"/>
        <w:rPr>
          <w:rFonts w:ascii="Times New Roman" w:eastAsia="Times New Roman" w:hAnsi="Times New Roman" w:cs="Times New Roman"/>
          <w:color w:val="000000"/>
          <w:kern w:val="1"/>
          <w:sz w:val="24"/>
          <w:szCs w:val="24"/>
          <w:highlight w:val="magenta"/>
          <w:lang w:eastAsia="ar-SA"/>
        </w:rPr>
      </w:pPr>
      <w:r w:rsidRPr="00FB1D5B">
        <w:rPr>
          <w:rFonts w:ascii="Times New Roman" w:eastAsia="Times New Roman" w:hAnsi="Times New Roman" w:cs="Times New Roman"/>
          <w:color w:val="000000"/>
          <w:kern w:val="1"/>
          <w:sz w:val="24"/>
          <w:szCs w:val="24"/>
          <w:lang w:eastAsia="ar-SA"/>
        </w:rPr>
        <w:t xml:space="preserve">            Контрольно-счетная комиссия отмечает, что на </w:t>
      </w:r>
      <w:proofErr w:type="gramStart"/>
      <w:r w:rsidRPr="00FB1D5B">
        <w:rPr>
          <w:rFonts w:ascii="Times New Roman" w:eastAsia="Times New Roman" w:hAnsi="Times New Roman" w:cs="Times New Roman"/>
          <w:color w:val="000000"/>
          <w:kern w:val="1"/>
          <w:sz w:val="24"/>
          <w:szCs w:val="24"/>
          <w:lang w:eastAsia="ar-SA"/>
        </w:rPr>
        <w:t>основании</w:t>
      </w:r>
      <w:proofErr w:type="gramEnd"/>
      <w:r w:rsidRPr="00FB1D5B">
        <w:rPr>
          <w:rFonts w:ascii="Times New Roman" w:eastAsia="Times New Roman" w:hAnsi="Times New Roman" w:cs="Times New Roman"/>
          <w:color w:val="000000"/>
          <w:kern w:val="1"/>
          <w:sz w:val="24"/>
          <w:szCs w:val="24"/>
          <w:lang w:eastAsia="ar-SA"/>
        </w:rPr>
        <w:t xml:space="preserve"> решения городской Думы городского округа Вичуга от 28.11.2013г. №108 «Внесение изменений в бюджет городского округа Вичуга на 2013 год и на плановый период 2014 и 2015 годов» увеличены бюджетные ассигнования по КБК 81211014829900611 </w:t>
      </w:r>
      <w:r w:rsidRPr="002B4A22">
        <w:rPr>
          <w:rFonts w:ascii="Times New Roman" w:eastAsia="Times New Roman" w:hAnsi="Times New Roman" w:cs="Times New Roman"/>
          <w:color w:val="000000"/>
          <w:kern w:val="1"/>
          <w:sz w:val="24"/>
          <w:szCs w:val="24"/>
          <w:lang w:eastAsia="ar-SA"/>
        </w:rPr>
        <w:t>на сумму +512,4 тыс. рублей. Однако</w:t>
      </w:r>
      <w:proofErr w:type="gramStart"/>
      <w:r w:rsidR="00287933" w:rsidRPr="002B4A22">
        <w:rPr>
          <w:rFonts w:ascii="Times New Roman" w:eastAsia="Times New Roman" w:hAnsi="Times New Roman" w:cs="Times New Roman"/>
          <w:color w:val="000000"/>
          <w:kern w:val="1"/>
          <w:sz w:val="24"/>
          <w:szCs w:val="24"/>
          <w:lang w:eastAsia="ar-SA"/>
        </w:rPr>
        <w:t>,</w:t>
      </w:r>
      <w:proofErr w:type="gramEnd"/>
      <w:r w:rsidRPr="002B4A22">
        <w:rPr>
          <w:rFonts w:ascii="Times New Roman" w:eastAsia="Times New Roman" w:hAnsi="Times New Roman" w:cs="Times New Roman"/>
          <w:color w:val="000000"/>
          <w:kern w:val="1"/>
          <w:sz w:val="24"/>
          <w:szCs w:val="24"/>
          <w:lang w:eastAsia="ar-SA"/>
        </w:rPr>
        <w:t xml:space="preserve"> в план ФХД изменения</w:t>
      </w:r>
      <w:r w:rsidR="00287933" w:rsidRPr="002B4A22">
        <w:rPr>
          <w:rFonts w:ascii="Times New Roman" w:eastAsia="Times New Roman" w:hAnsi="Times New Roman" w:cs="Times New Roman"/>
          <w:color w:val="000000"/>
          <w:kern w:val="1"/>
          <w:sz w:val="24"/>
          <w:szCs w:val="24"/>
          <w:lang w:eastAsia="ar-SA"/>
        </w:rPr>
        <w:t xml:space="preserve"> внесены</w:t>
      </w:r>
      <w:r w:rsidR="003B1FC0" w:rsidRPr="002B4A22">
        <w:rPr>
          <w:rFonts w:ascii="Times New Roman" w:eastAsia="Times New Roman" w:hAnsi="Times New Roman" w:cs="Times New Roman"/>
          <w:color w:val="000000"/>
          <w:kern w:val="1"/>
          <w:sz w:val="24"/>
          <w:szCs w:val="24"/>
          <w:lang w:eastAsia="ar-SA"/>
        </w:rPr>
        <w:t xml:space="preserve"> в сумме +518,4 тыс. рублей</w:t>
      </w:r>
      <w:r w:rsidR="005F4C4B">
        <w:rPr>
          <w:rFonts w:ascii="Times New Roman" w:eastAsia="Times New Roman" w:hAnsi="Times New Roman" w:cs="Times New Roman"/>
          <w:color w:val="000000"/>
          <w:kern w:val="1"/>
          <w:sz w:val="24"/>
          <w:szCs w:val="24"/>
          <w:lang w:eastAsia="ar-SA"/>
        </w:rPr>
        <w:t>.</w:t>
      </w:r>
      <w:bookmarkStart w:id="0" w:name="_GoBack"/>
      <w:bookmarkEnd w:id="0"/>
      <w:r w:rsidRPr="00FB1D5B">
        <w:rPr>
          <w:rFonts w:ascii="Times New Roman" w:eastAsia="Times New Roman" w:hAnsi="Times New Roman" w:cs="Times New Roman"/>
          <w:color w:val="000000"/>
          <w:kern w:val="1"/>
          <w:sz w:val="24"/>
          <w:szCs w:val="24"/>
          <w:lang w:eastAsia="ar-SA"/>
        </w:rPr>
        <w:t xml:space="preserve"> </w:t>
      </w:r>
    </w:p>
    <w:p w:rsidR="00965914" w:rsidRPr="00965914" w:rsidRDefault="00965914" w:rsidP="007B04D7">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965914">
        <w:rPr>
          <w:rFonts w:ascii="Times New Roman" w:eastAsia="Times New Roman" w:hAnsi="Times New Roman" w:cs="Times New Roman"/>
          <w:color w:val="000000"/>
          <w:kern w:val="1"/>
          <w:sz w:val="24"/>
          <w:szCs w:val="24"/>
          <w:lang w:eastAsia="ar-SA"/>
        </w:rPr>
        <w:tab/>
      </w:r>
      <w:r w:rsidR="00EC387E">
        <w:rPr>
          <w:rFonts w:ascii="Times New Roman" w:eastAsia="Times New Roman" w:hAnsi="Times New Roman" w:cs="Times New Roman"/>
          <w:color w:val="000000"/>
          <w:kern w:val="1"/>
          <w:sz w:val="24"/>
          <w:szCs w:val="24"/>
          <w:lang w:eastAsia="ar-SA"/>
        </w:rPr>
        <w:t xml:space="preserve">Анализ ПВХД </w:t>
      </w:r>
      <w:r w:rsidR="00EC387E" w:rsidRPr="00EC387E">
        <w:rPr>
          <w:rFonts w:ascii="Times New Roman" w:eastAsia="Times New Roman" w:hAnsi="Times New Roman" w:cs="Times New Roman"/>
          <w:color w:val="000000"/>
          <w:kern w:val="1"/>
          <w:sz w:val="24"/>
          <w:szCs w:val="24"/>
          <w:lang w:eastAsia="ar-SA"/>
        </w:rPr>
        <w:t>Муниципально</w:t>
      </w:r>
      <w:r w:rsidR="007B04D7">
        <w:rPr>
          <w:rFonts w:ascii="Times New Roman" w:eastAsia="Times New Roman" w:hAnsi="Times New Roman" w:cs="Times New Roman"/>
          <w:color w:val="000000"/>
          <w:kern w:val="1"/>
          <w:sz w:val="24"/>
          <w:szCs w:val="24"/>
          <w:lang w:eastAsia="ar-SA"/>
        </w:rPr>
        <w:t>го</w:t>
      </w:r>
      <w:r w:rsidR="00EC387E" w:rsidRPr="00EC387E">
        <w:rPr>
          <w:rFonts w:ascii="Times New Roman" w:eastAsia="Times New Roman" w:hAnsi="Times New Roman" w:cs="Times New Roman"/>
          <w:color w:val="000000"/>
          <w:kern w:val="1"/>
          <w:sz w:val="24"/>
          <w:szCs w:val="24"/>
          <w:lang w:eastAsia="ar-SA"/>
        </w:rPr>
        <w:t xml:space="preserve"> бюджетно</w:t>
      </w:r>
      <w:r w:rsidR="007B04D7">
        <w:rPr>
          <w:rFonts w:ascii="Times New Roman" w:eastAsia="Times New Roman" w:hAnsi="Times New Roman" w:cs="Times New Roman"/>
          <w:color w:val="000000"/>
          <w:kern w:val="1"/>
          <w:sz w:val="24"/>
          <w:szCs w:val="24"/>
          <w:lang w:eastAsia="ar-SA"/>
        </w:rPr>
        <w:t>го</w:t>
      </w:r>
      <w:r w:rsidR="00EC387E" w:rsidRPr="00EC387E">
        <w:rPr>
          <w:rFonts w:ascii="Times New Roman" w:eastAsia="Times New Roman" w:hAnsi="Times New Roman" w:cs="Times New Roman"/>
          <w:color w:val="000000"/>
          <w:kern w:val="1"/>
          <w:sz w:val="24"/>
          <w:szCs w:val="24"/>
          <w:lang w:eastAsia="ar-SA"/>
        </w:rPr>
        <w:t xml:space="preserve"> учреждени</w:t>
      </w:r>
      <w:r w:rsidR="007B04D7">
        <w:rPr>
          <w:rFonts w:ascii="Times New Roman" w:eastAsia="Times New Roman" w:hAnsi="Times New Roman" w:cs="Times New Roman"/>
          <w:color w:val="000000"/>
          <w:kern w:val="1"/>
          <w:sz w:val="24"/>
          <w:szCs w:val="24"/>
          <w:lang w:eastAsia="ar-SA"/>
        </w:rPr>
        <w:t>я</w:t>
      </w:r>
      <w:r w:rsidR="00EC387E" w:rsidRPr="00EC387E">
        <w:rPr>
          <w:rFonts w:ascii="Times New Roman" w:eastAsia="Times New Roman" w:hAnsi="Times New Roman" w:cs="Times New Roman"/>
          <w:color w:val="000000"/>
          <w:kern w:val="1"/>
          <w:sz w:val="24"/>
          <w:szCs w:val="24"/>
          <w:lang w:eastAsia="ar-SA"/>
        </w:rPr>
        <w:t xml:space="preserve"> физической культуры и спорта «Текстильщик»</w:t>
      </w:r>
      <w:r w:rsidR="007B04D7">
        <w:rPr>
          <w:rFonts w:ascii="Times New Roman" w:eastAsia="Times New Roman" w:hAnsi="Times New Roman" w:cs="Times New Roman"/>
          <w:color w:val="000000"/>
          <w:kern w:val="1"/>
          <w:sz w:val="24"/>
          <w:szCs w:val="24"/>
          <w:lang w:eastAsia="ar-SA"/>
        </w:rPr>
        <w:t xml:space="preserve"> показал, что в субсидии на выполнение муниципального задания предусмотрены расходы на капитальный ремонт имущества. </w:t>
      </w:r>
    </w:p>
    <w:p w:rsidR="00965914" w:rsidRPr="00965914" w:rsidRDefault="00965914" w:rsidP="007A001B">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965914">
        <w:rPr>
          <w:rFonts w:ascii="Times New Roman" w:eastAsia="Times New Roman" w:hAnsi="Times New Roman" w:cs="Times New Roman"/>
          <w:color w:val="000000"/>
          <w:kern w:val="1"/>
          <w:sz w:val="24"/>
          <w:szCs w:val="24"/>
          <w:lang w:eastAsia="ar-SA"/>
        </w:rPr>
        <w:t xml:space="preserve">КСК считает, что факт, включения в норматив расходов на капитальный ремонт имущества влечет удорожание муниципальной услуги, так как данные расходы нельзя отнести к регулярным расходам, включенным в норматив затрат на оказание муниципальной услуги. В рамках Постановления администрации городского округа Вичуга «Об утверждении порядка установления (корректировки) и применения нормативов затрат на оказание муниципальных услуг городского округа Вичуга» №794 от 17.08.2011г. определить, что отнесено в рамках регулярных расходов к иным расходам не представилось возможным. </w:t>
      </w:r>
    </w:p>
    <w:p w:rsidR="00965914" w:rsidRPr="00965914" w:rsidRDefault="00287933" w:rsidP="004A4DBF">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Т</w:t>
      </w:r>
      <w:r w:rsidR="00965914" w:rsidRPr="00965914">
        <w:rPr>
          <w:rFonts w:ascii="Times New Roman" w:eastAsia="Times New Roman" w:hAnsi="Times New Roman" w:cs="Times New Roman"/>
          <w:color w:val="000000"/>
          <w:kern w:val="1"/>
          <w:sz w:val="24"/>
          <w:szCs w:val="24"/>
          <w:lang w:eastAsia="ar-SA"/>
        </w:rPr>
        <w:t>арифы на дополнительные платные услуги (прокат коньков, заточка коньков), утверждены Постановлением Администрации городского округа Вичуга от 13.12.2012г №1286 «Об установлении размера платы за прокат и заточку коньков». Поступления от осуществления иной приносящей доход деятельности в 2012 году составили 188159,96 рублей, и сложились за счет финансовой помощи (</w:t>
      </w:r>
      <w:r w:rsidR="00965914" w:rsidRPr="00965914">
        <w:rPr>
          <w:rFonts w:ascii="Times New Roman" w:eastAsia="Times New Roman" w:hAnsi="Times New Roman" w:cs="Times New Roman"/>
          <w:b/>
          <w:color w:val="000000"/>
          <w:kern w:val="1"/>
          <w:sz w:val="24"/>
          <w:szCs w:val="24"/>
          <w:lang w:eastAsia="ar-SA"/>
        </w:rPr>
        <w:t>179999,96</w:t>
      </w:r>
      <w:r w:rsidR="00965914" w:rsidRPr="00965914">
        <w:rPr>
          <w:rFonts w:ascii="Times New Roman" w:eastAsia="Times New Roman" w:hAnsi="Times New Roman" w:cs="Times New Roman"/>
          <w:color w:val="000000"/>
          <w:kern w:val="1"/>
          <w:sz w:val="24"/>
          <w:szCs w:val="24"/>
          <w:lang w:eastAsia="ar-SA"/>
        </w:rPr>
        <w:t xml:space="preserve"> рублей) и проката коньков (</w:t>
      </w:r>
      <w:r w:rsidR="00965914" w:rsidRPr="00965914">
        <w:rPr>
          <w:rFonts w:ascii="Times New Roman" w:eastAsia="Times New Roman" w:hAnsi="Times New Roman" w:cs="Times New Roman"/>
          <w:b/>
          <w:color w:val="000000"/>
          <w:kern w:val="1"/>
          <w:sz w:val="24"/>
          <w:szCs w:val="24"/>
          <w:lang w:eastAsia="ar-SA"/>
        </w:rPr>
        <w:t>8160,0</w:t>
      </w:r>
      <w:r w:rsidR="00965914" w:rsidRPr="00965914">
        <w:rPr>
          <w:rFonts w:ascii="Times New Roman" w:eastAsia="Times New Roman" w:hAnsi="Times New Roman" w:cs="Times New Roman"/>
          <w:color w:val="000000"/>
          <w:kern w:val="1"/>
          <w:sz w:val="24"/>
          <w:szCs w:val="24"/>
          <w:lang w:eastAsia="ar-SA"/>
        </w:rPr>
        <w:t xml:space="preserve"> рублей).  </w:t>
      </w:r>
    </w:p>
    <w:p w:rsidR="008C60A2" w:rsidRDefault="008C60A2" w:rsidP="004A4DBF">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 xml:space="preserve">Поступления от осуществления иной приносящей доход деятельности в 2013 году составили </w:t>
      </w:r>
      <w:r w:rsidRPr="008C60A2">
        <w:rPr>
          <w:rFonts w:ascii="Times New Roman" w:eastAsia="Times New Roman" w:hAnsi="Times New Roman" w:cs="Times New Roman"/>
          <w:b/>
          <w:color w:val="000000"/>
          <w:kern w:val="1"/>
          <w:sz w:val="24"/>
          <w:szCs w:val="24"/>
          <w:lang w:eastAsia="ar-SA"/>
        </w:rPr>
        <w:t>5225,0</w:t>
      </w:r>
      <w:r w:rsidRPr="008C60A2">
        <w:rPr>
          <w:rFonts w:ascii="Times New Roman" w:eastAsia="Times New Roman" w:hAnsi="Times New Roman" w:cs="Times New Roman"/>
          <w:color w:val="000000"/>
          <w:kern w:val="1"/>
          <w:sz w:val="24"/>
          <w:szCs w:val="24"/>
          <w:lang w:eastAsia="ar-SA"/>
        </w:rPr>
        <w:t xml:space="preserve"> рублей, и сложились за счет средств полученных от  проката коньков.  </w:t>
      </w:r>
    </w:p>
    <w:p w:rsidR="003B1FC0" w:rsidRPr="008C60A2" w:rsidRDefault="003B1FC0" w:rsidP="004A4DBF">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Также </w:t>
      </w:r>
      <w:r w:rsidRPr="003B1FC0">
        <w:rPr>
          <w:rFonts w:ascii="Times New Roman" w:eastAsia="Times New Roman" w:hAnsi="Times New Roman" w:cs="Times New Roman"/>
          <w:color w:val="000000"/>
          <w:kern w:val="1"/>
          <w:sz w:val="24"/>
          <w:szCs w:val="24"/>
          <w:lang w:eastAsia="ar-SA"/>
        </w:rPr>
        <w:t>Муниципальному бюджетному учреждению физической культуры и спорта «Текстильщик» в 2012 и 2013 годах на реализацию программы «Организация временной занятости молодежи на 2012-2014г.г.»</w:t>
      </w:r>
      <w:r>
        <w:rPr>
          <w:rFonts w:ascii="Times New Roman" w:eastAsia="Times New Roman" w:hAnsi="Times New Roman" w:cs="Times New Roman"/>
          <w:color w:val="000000"/>
          <w:kern w:val="1"/>
          <w:sz w:val="24"/>
          <w:szCs w:val="24"/>
          <w:lang w:eastAsia="ar-SA"/>
        </w:rPr>
        <w:t xml:space="preserve"> была предусмотрена субсидия на иные цели</w:t>
      </w:r>
      <w:r w:rsidRPr="003B1FC0">
        <w:rPr>
          <w:rFonts w:ascii="Times New Roman" w:eastAsia="Times New Roman" w:hAnsi="Times New Roman" w:cs="Times New Roman"/>
          <w:color w:val="000000"/>
          <w:kern w:val="1"/>
          <w:sz w:val="24"/>
          <w:szCs w:val="24"/>
          <w:lang w:eastAsia="ar-SA"/>
        </w:rPr>
        <w:t>.</w:t>
      </w:r>
    </w:p>
    <w:p w:rsidR="008C60A2" w:rsidRPr="008C60A2" w:rsidRDefault="008C60A2" w:rsidP="004A4DBF">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 xml:space="preserve">При проверке кассовых операций Муниципального бюджетного учреждения физической культуры и спорта «Текстильщик» </w:t>
      </w:r>
      <w:r w:rsidR="00A3676F">
        <w:rPr>
          <w:rFonts w:ascii="Times New Roman" w:eastAsia="Times New Roman" w:hAnsi="Times New Roman" w:cs="Times New Roman"/>
          <w:color w:val="000000"/>
          <w:kern w:val="1"/>
          <w:sz w:val="24"/>
          <w:szCs w:val="24"/>
          <w:lang w:eastAsia="ar-SA"/>
        </w:rPr>
        <w:t xml:space="preserve">нарушений не выявлено. </w:t>
      </w:r>
    </w:p>
    <w:p w:rsidR="008C60A2" w:rsidRPr="008C60A2" w:rsidRDefault="008C60A2" w:rsidP="008C60A2">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 xml:space="preserve"> Операции по расчетам с подотчетными лицами в проверяемом периоде осуществлялись в журнале операций «Расчеты с подотчетными лицами» (форма 0504071). Данные журнала №3 соответствуют оборотам Главной книги за проверяемый период. </w:t>
      </w:r>
    </w:p>
    <w:p w:rsidR="008C60A2" w:rsidRPr="008C60A2" w:rsidRDefault="008C60A2" w:rsidP="008C60A2">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 xml:space="preserve">Данные, служащих основанием для заполнения авансового отчета своевременно и в полном объеме отражены в соответствующих учетных регистрах. </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lastRenderedPageBreak/>
        <w:t xml:space="preserve">             Контрольно-счетная комиссия отмечает,  что в нарушение п.4.4. Положения Банка России от 12.10.2011г. №373-П «О порядке ведения кассовых операций с банкнотами и монетой Банка России на территории Российской Федерации» в заявлениях подотчетного лица отсутствует собственноручная надпись руководителя о сроке, на который выдаются наличные деньги. </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highlight w:val="yellow"/>
          <w:lang w:eastAsia="ar-SA"/>
        </w:rPr>
      </w:pPr>
      <w:r w:rsidRPr="008C60A2">
        <w:rPr>
          <w:rFonts w:ascii="Times New Roman" w:eastAsia="Times New Roman" w:hAnsi="Times New Roman" w:cs="Times New Roman"/>
          <w:color w:val="000000"/>
          <w:kern w:val="1"/>
          <w:sz w:val="24"/>
          <w:szCs w:val="24"/>
          <w:lang w:eastAsia="ar-SA"/>
        </w:rPr>
        <w:tab/>
        <w:t xml:space="preserve">В ходе проверки правильности расходования </w:t>
      </w:r>
      <w:proofErr w:type="gramStart"/>
      <w:r w:rsidRPr="008C60A2">
        <w:rPr>
          <w:rFonts w:ascii="Times New Roman" w:eastAsia="Times New Roman" w:hAnsi="Times New Roman" w:cs="Times New Roman"/>
          <w:color w:val="000000"/>
          <w:kern w:val="1"/>
          <w:sz w:val="24"/>
          <w:szCs w:val="24"/>
          <w:lang w:eastAsia="ar-SA"/>
        </w:rPr>
        <w:t>денежных</w:t>
      </w:r>
      <w:proofErr w:type="gramEnd"/>
      <w:r w:rsidRPr="008C60A2">
        <w:rPr>
          <w:rFonts w:ascii="Times New Roman" w:eastAsia="Times New Roman" w:hAnsi="Times New Roman" w:cs="Times New Roman"/>
          <w:color w:val="000000"/>
          <w:kern w:val="1"/>
          <w:sz w:val="24"/>
          <w:szCs w:val="24"/>
          <w:lang w:eastAsia="ar-SA"/>
        </w:rPr>
        <w:t xml:space="preserve"> средств, выделенных на служебные командировки установлено:</w:t>
      </w:r>
    </w:p>
    <w:p w:rsidR="008C60A2" w:rsidRPr="008C60A2" w:rsidRDefault="008C60A2" w:rsidP="008C60A2">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 в 2012 году сотрудники Муниципального бюджетного учреждения физической культуры и спорта «Текстильщик» в служебные командировки не направлялись.</w:t>
      </w:r>
    </w:p>
    <w:p w:rsidR="008C60A2" w:rsidRPr="008C60A2" w:rsidRDefault="008C60A2" w:rsidP="008C60A2">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 xml:space="preserve">- в 2013 году проверкой правильности расходования денежных средств, выделенных на служебные командировки нарушений не выявлено. Возмещение расходов, связанных со служебной командировкой произведены в соответствии с ст.168 ТК РФ («Трудовой кодекс Российской Федерации» от 30.12.2001 №197-ФЗ), пунктами 7, 12, 26 Постановления Правительства РФ от 13.10.2008 №749 «Об особенностях направления работников в служебные командировки». </w:t>
      </w:r>
    </w:p>
    <w:p w:rsidR="008C60A2" w:rsidRPr="008C60A2" w:rsidRDefault="008C60A2" w:rsidP="007A001B">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proofErr w:type="gramStart"/>
      <w:r w:rsidRPr="008C60A2">
        <w:rPr>
          <w:rFonts w:ascii="Times New Roman" w:eastAsia="Times New Roman" w:hAnsi="Times New Roman" w:cs="Times New Roman"/>
          <w:color w:val="000000"/>
          <w:kern w:val="1"/>
          <w:sz w:val="24"/>
          <w:szCs w:val="24"/>
          <w:lang w:eastAsia="ar-SA"/>
        </w:rPr>
        <w:t xml:space="preserve">Контрольно-счетная комиссия отмечает, что в нарушение п.5 Приказа  </w:t>
      </w:r>
      <w:proofErr w:type="spellStart"/>
      <w:r w:rsidRPr="008C60A2">
        <w:rPr>
          <w:rFonts w:ascii="Times New Roman" w:eastAsia="Times New Roman" w:hAnsi="Times New Roman" w:cs="Times New Roman"/>
          <w:color w:val="000000"/>
          <w:kern w:val="1"/>
          <w:sz w:val="24"/>
          <w:szCs w:val="24"/>
          <w:lang w:eastAsia="ar-SA"/>
        </w:rPr>
        <w:t>Минздравсоцразвития</w:t>
      </w:r>
      <w:proofErr w:type="spellEnd"/>
      <w:r w:rsidRPr="008C60A2">
        <w:rPr>
          <w:rFonts w:ascii="Times New Roman" w:eastAsia="Times New Roman" w:hAnsi="Times New Roman" w:cs="Times New Roman"/>
          <w:color w:val="000000"/>
          <w:kern w:val="1"/>
          <w:sz w:val="24"/>
          <w:szCs w:val="24"/>
          <w:lang w:eastAsia="ar-SA"/>
        </w:rPr>
        <w:t xml:space="preserve"> РФ от 11.09.2009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 в Учреждении отсутствует  Приказ (распоряжение) о назначении работника организации, ответственного за ведение журнала выбытия и журнала прибытия, а также осуществление отметок в командировочных удостоверениях.</w:t>
      </w:r>
      <w:proofErr w:type="gramEnd"/>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Проверка банковских операций по лицевым счетам, открытым  на имя Муниципального бюджетного учреждения физической культуры и спорта «Текстильщик» проведена путем сличения данных Главной книги, журнала операций с безналичными денежными средствами и первичных документов к ним.</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В проверяемом периоде расходы произведены в соответствии с действующей бюджетной классификацией, предусмотренной приказами Министерства финансов РФ от 21.12.2011г. №180н, от 21.12.2012г. №171н. Нарушений не установлено.</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В ходе проверки с поставщиками и подрядчиками представлены акты инвентаризации расчетов с покупателями, поставщиками и прочими дебиторами и кредиторами (форма 0317015), согласно которым по состоянию на 26.11.2012г  и 21.11.2013г Учреждением проводилась инвентаризация финансовых обязательств.</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Согласно данным Баланса Учреждения, по состоянию на 01.01.2013 дебиторская  и кредиторская задолженность отсутствует.</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Согласно данным Баланса Учреждения, по состоянию на 01.01.2014г. в Учреждении числилась дебиторская задолженность перед МУП ПОК и ТС  в сумме 54940,10 рублей, которая не    подтверждена актом сверки взаиморасчетов по состоянию на 01.01.2014г.</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Кредиторская задолженность перед поставщиками и подрядчиками, а также задолженность перед бюджетом по состоянию на 01.01.2014г., согласно данным Баланса и годовой бухгалтерской отчетности,  в Учреждении не числится.</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 xml:space="preserve">При выборочной проверке первичных документов, приложенных к журналу операций №4 «Расчеты с поставщиками и подрядчиками» нарушений не выявлено. </w:t>
      </w:r>
    </w:p>
    <w:p w:rsidR="00287933"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 xml:space="preserve">Имущество Учреждения закреплено комитетом по управлению имуществом городского округа Вичуга на </w:t>
      </w:r>
      <w:proofErr w:type="gramStart"/>
      <w:r w:rsidRPr="008C60A2">
        <w:rPr>
          <w:rFonts w:ascii="Times New Roman" w:eastAsia="Times New Roman" w:hAnsi="Times New Roman" w:cs="Times New Roman"/>
          <w:color w:val="000000"/>
          <w:kern w:val="1"/>
          <w:sz w:val="24"/>
          <w:szCs w:val="24"/>
          <w:lang w:eastAsia="ar-SA"/>
        </w:rPr>
        <w:t>праве</w:t>
      </w:r>
      <w:proofErr w:type="gramEnd"/>
      <w:r w:rsidRPr="008C60A2">
        <w:rPr>
          <w:rFonts w:ascii="Times New Roman" w:eastAsia="Times New Roman" w:hAnsi="Times New Roman" w:cs="Times New Roman"/>
          <w:color w:val="000000"/>
          <w:kern w:val="1"/>
          <w:sz w:val="24"/>
          <w:szCs w:val="24"/>
          <w:lang w:eastAsia="ar-SA"/>
        </w:rPr>
        <w:t xml:space="preserve"> оперативного управления.</w:t>
      </w:r>
    </w:p>
    <w:p w:rsidR="008C60A2" w:rsidRPr="008C60A2" w:rsidRDefault="008C60A2" w:rsidP="00946E1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 xml:space="preserve">Согласно Приложению к акту приема-передачи муниципального имущества в оперативное управление Муниципальному учреждению физической культуры и спорта «Текстильщик» от 06.06.2011, Учреждению передано муниципальное имущество балансовой стоимостью – 10898,48 тыс. рублей; остаточной стоимостью – 8085568,72 тыс. рублей. </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 xml:space="preserve">Проверкой соблюдения порядка проведения инвентаризации нефинансовых </w:t>
      </w:r>
      <w:r w:rsidRPr="008C60A2">
        <w:rPr>
          <w:rFonts w:ascii="Times New Roman" w:eastAsia="Times New Roman" w:hAnsi="Times New Roman" w:cs="Times New Roman"/>
          <w:color w:val="000000"/>
          <w:kern w:val="1"/>
          <w:sz w:val="24"/>
          <w:szCs w:val="24"/>
          <w:lang w:eastAsia="ar-SA"/>
        </w:rPr>
        <w:lastRenderedPageBreak/>
        <w:t>активов, предусмотренного приказом Министерства финансов РФ  от 13.06.1995г. №49 «Об утверждении методических указаний по инвентаризации имущества и финансовых обязательств» установлено, что инвентаризация проводилась без нарушений.</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t>Контрольно-счетн</w:t>
      </w:r>
      <w:r w:rsidR="00A3676F">
        <w:rPr>
          <w:rFonts w:ascii="Times New Roman" w:eastAsia="Times New Roman" w:hAnsi="Times New Roman" w:cs="Times New Roman"/>
          <w:color w:val="000000"/>
          <w:kern w:val="1"/>
          <w:sz w:val="24"/>
          <w:szCs w:val="24"/>
          <w:lang w:eastAsia="ar-SA"/>
        </w:rPr>
        <w:t>ой</w:t>
      </w:r>
      <w:r w:rsidRPr="008C60A2">
        <w:rPr>
          <w:rFonts w:ascii="Times New Roman" w:eastAsia="Times New Roman" w:hAnsi="Times New Roman" w:cs="Times New Roman"/>
          <w:color w:val="000000"/>
          <w:kern w:val="1"/>
          <w:sz w:val="24"/>
          <w:szCs w:val="24"/>
          <w:lang w:eastAsia="ar-SA"/>
        </w:rPr>
        <w:t xml:space="preserve"> комисс</w:t>
      </w:r>
      <w:r w:rsidR="00A3676F">
        <w:rPr>
          <w:rFonts w:ascii="Times New Roman" w:eastAsia="Times New Roman" w:hAnsi="Times New Roman" w:cs="Times New Roman"/>
          <w:color w:val="000000"/>
          <w:kern w:val="1"/>
          <w:sz w:val="24"/>
          <w:szCs w:val="24"/>
          <w:lang w:eastAsia="ar-SA"/>
        </w:rPr>
        <w:t>ией</w:t>
      </w:r>
      <w:r w:rsidRPr="008C60A2">
        <w:rPr>
          <w:rFonts w:ascii="Times New Roman" w:eastAsia="Times New Roman" w:hAnsi="Times New Roman" w:cs="Times New Roman"/>
          <w:color w:val="000000"/>
          <w:kern w:val="1"/>
          <w:sz w:val="24"/>
          <w:szCs w:val="24"/>
          <w:lang w:eastAsia="ar-SA"/>
        </w:rPr>
        <w:t xml:space="preserve"> городского округа Вичуга совместно с представителями  централизованной бухгалтерии и МБУ «Текстильщик», на основании Приказа Комитета по физической культуре и спорту от 160 от 16.10.2014г. проведена инвентаризация нефинансовых активов в МБУ «Текстильщик» по состоянию на 17.10.2014г.  В результате инвентаризации излишков и недостач не выявлено. КСК отмечает, что в нарушение п.46 Инструкции №157н на момент проверки на спортивном оборудовании частично отсутствовали инвентарные номера, но в ходе проверки данное нарушение было устранено.</w:t>
      </w:r>
    </w:p>
    <w:p w:rsidR="008C60A2" w:rsidRPr="008C60A2" w:rsidRDefault="008C60A2" w:rsidP="008C60A2">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8C60A2">
        <w:rPr>
          <w:rFonts w:ascii="Times New Roman" w:eastAsia="Times New Roman" w:hAnsi="Times New Roman" w:cs="Times New Roman"/>
          <w:color w:val="000000"/>
          <w:kern w:val="1"/>
          <w:sz w:val="24"/>
          <w:szCs w:val="24"/>
          <w:lang w:eastAsia="ar-SA"/>
        </w:rPr>
        <w:tab/>
      </w:r>
    </w:p>
    <w:p w:rsidR="00777564" w:rsidRDefault="00A23C8D" w:rsidP="006842D1">
      <w:pPr>
        <w:spacing w:after="0" w:line="240" w:lineRule="auto"/>
        <w:jc w:val="both"/>
        <w:rPr>
          <w:rFonts w:ascii="Times New Roman" w:hAnsi="Times New Roman" w:cs="Times New Roman"/>
          <w:b/>
          <w:sz w:val="24"/>
          <w:szCs w:val="24"/>
        </w:rPr>
      </w:pPr>
      <w:r w:rsidRPr="008860CE">
        <w:rPr>
          <w:rFonts w:ascii="Times New Roman" w:hAnsi="Times New Roman" w:cs="Times New Roman"/>
          <w:b/>
          <w:sz w:val="24"/>
          <w:szCs w:val="24"/>
        </w:rPr>
        <w:t>8</w:t>
      </w:r>
      <w:r w:rsidR="00727BE6" w:rsidRPr="008860CE">
        <w:rPr>
          <w:rFonts w:ascii="Times New Roman" w:hAnsi="Times New Roman" w:cs="Times New Roman"/>
          <w:b/>
          <w:sz w:val="24"/>
          <w:szCs w:val="24"/>
        </w:rPr>
        <w:t>. Возражения или замечания руководителей или иных уполномоченных должностных лиц объектов контрольного меропри</w:t>
      </w:r>
      <w:r w:rsidR="009E6AD0" w:rsidRPr="008860CE">
        <w:rPr>
          <w:rFonts w:ascii="Times New Roman" w:hAnsi="Times New Roman" w:cs="Times New Roman"/>
          <w:b/>
          <w:sz w:val="24"/>
          <w:szCs w:val="24"/>
        </w:rPr>
        <w:t xml:space="preserve">ятия на результаты контрольного </w:t>
      </w:r>
      <w:r w:rsidR="00727BE6" w:rsidRPr="008860CE">
        <w:rPr>
          <w:rFonts w:ascii="Times New Roman" w:hAnsi="Times New Roman" w:cs="Times New Roman"/>
          <w:b/>
          <w:sz w:val="24"/>
          <w:szCs w:val="24"/>
        </w:rPr>
        <w:t>мероприятия</w:t>
      </w:r>
      <w:r w:rsidR="009E6AD0" w:rsidRPr="008860CE">
        <w:rPr>
          <w:rFonts w:ascii="Times New Roman" w:hAnsi="Times New Roman" w:cs="Times New Roman"/>
          <w:b/>
          <w:sz w:val="24"/>
          <w:szCs w:val="24"/>
        </w:rPr>
        <w:t xml:space="preserve">: </w:t>
      </w:r>
    </w:p>
    <w:p w:rsidR="007A001B" w:rsidRPr="004A4920" w:rsidRDefault="007A001B" w:rsidP="006842D1">
      <w:pPr>
        <w:spacing w:after="0" w:line="240" w:lineRule="auto"/>
        <w:jc w:val="both"/>
        <w:rPr>
          <w:rFonts w:ascii="Times New Roman" w:hAnsi="Times New Roman" w:cs="Times New Roman"/>
          <w:sz w:val="24"/>
          <w:szCs w:val="24"/>
        </w:rPr>
      </w:pPr>
    </w:p>
    <w:p w:rsidR="00777564" w:rsidRPr="007A001B" w:rsidRDefault="00777564" w:rsidP="007A001B">
      <w:pPr>
        <w:suppressAutoHyphens/>
        <w:spacing w:after="0" w:line="240" w:lineRule="auto"/>
        <w:jc w:val="both"/>
        <w:rPr>
          <w:rFonts w:ascii="Times New Roman" w:hAnsi="Times New Roman" w:cs="Times New Roman"/>
          <w:bCs/>
          <w:sz w:val="24"/>
          <w:szCs w:val="24"/>
        </w:rPr>
      </w:pPr>
      <w:proofErr w:type="gramStart"/>
      <w:r w:rsidRPr="007A001B">
        <w:rPr>
          <w:rFonts w:ascii="Times New Roman" w:hAnsi="Times New Roman" w:cs="Times New Roman"/>
          <w:sz w:val="24"/>
          <w:szCs w:val="24"/>
        </w:rPr>
        <w:t>Акт  о результатах  контрольного мероп</w:t>
      </w:r>
      <w:r w:rsidR="007F3852" w:rsidRPr="007A001B">
        <w:rPr>
          <w:rFonts w:ascii="Times New Roman" w:hAnsi="Times New Roman" w:cs="Times New Roman"/>
          <w:sz w:val="24"/>
          <w:szCs w:val="24"/>
        </w:rPr>
        <w:t>р</w:t>
      </w:r>
      <w:r w:rsidRPr="007A001B">
        <w:rPr>
          <w:rFonts w:ascii="Times New Roman" w:hAnsi="Times New Roman" w:cs="Times New Roman"/>
          <w:sz w:val="24"/>
          <w:szCs w:val="24"/>
        </w:rPr>
        <w:t>иятия</w:t>
      </w:r>
      <w:r w:rsidR="007F3852" w:rsidRPr="007A001B">
        <w:rPr>
          <w:rFonts w:ascii="Times New Roman" w:hAnsi="Times New Roman" w:cs="Times New Roman"/>
          <w:sz w:val="24"/>
          <w:szCs w:val="24"/>
        </w:rPr>
        <w:t xml:space="preserve">  </w:t>
      </w:r>
      <w:r w:rsidR="006B7F3C" w:rsidRPr="007A001B">
        <w:rPr>
          <w:rFonts w:ascii="Times New Roman" w:hAnsi="Times New Roman" w:cs="Times New Roman"/>
          <w:b/>
          <w:bCs/>
          <w:sz w:val="24"/>
          <w:szCs w:val="24"/>
        </w:rPr>
        <w:t>«</w:t>
      </w:r>
      <w:r w:rsidR="006B7F3C" w:rsidRPr="007A001B">
        <w:rPr>
          <w:rFonts w:ascii="Times New Roman" w:eastAsia="Times New Roman" w:hAnsi="Times New Roman" w:cs="Times New Roman"/>
          <w:sz w:val="24"/>
          <w:szCs w:val="24"/>
          <w:lang w:eastAsia="ar-SA"/>
        </w:rPr>
        <w:t>Проверка  финансово-хозяйственной деятельности муниципального бюджетного учреждения физической культуры и с</w:t>
      </w:r>
      <w:r w:rsidR="00A965CD">
        <w:rPr>
          <w:rFonts w:ascii="Times New Roman" w:eastAsia="Times New Roman" w:hAnsi="Times New Roman" w:cs="Times New Roman"/>
          <w:sz w:val="24"/>
          <w:szCs w:val="24"/>
          <w:lang w:eastAsia="ar-SA"/>
        </w:rPr>
        <w:t>порта «Текстильщик» в 2012-2013</w:t>
      </w:r>
      <w:r w:rsidR="006B7F3C" w:rsidRPr="007A001B">
        <w:rPr>
          <w:rFonts w:ascii="Times New Roman" w:eastAsia="Times New Roman" w:hAnsi="Times New Roman" w:cs="Times New Roman"/>
          <w:sz w:val="24"/>
          <w:szCs w:val="24"/>
          <w:lang w:eastAsia="ar-SA"/>
        </w:rPr>
        <w:t>гг (выборочно)</w:t>
      </w:r>
      <w:r w:rsidR="007A001B">
        <w:rPr>
          <w:rFonts w:ascii="Times New Roman" w:eastAsia="Times New Roman" w:hAnsi="Times New Roman" w:cs="Times New Roman"/>
          <w:sz w:val="24"/>
          <w:szCs w:val="24"/>
          <w:lang w:eastAsia="ar-SA"/>
        </w:rPr>
        <w:t>»</w:t>
      </w:r>
      <w:r w:rsidR="00665659" w:rsidRPr="007A001B">
        <w:rPr>
          <w:rFonts w:ascii="Times New Roman" w:hAnsi="Times New Roman" w:cs="Times New Roman"/>
          <w:bCs/>
          <w:sz w:val="24"/>
          <w:szCs w:val="24"/>
        </w:rPr>
        <w:t xml:space="preserve"> </w:t>
      </w:r>
      <w:r w:rsidR="006B7F3C" w:rsidRPr="007A001B">
        <w:rPr>
          <w:rFonts w:ascii="Times New Roman" w:hAnsi="Times New Roman" w:cs="Times New Roman"/>
          <w:bCs/>
          <w:sz w:val="24"/>
          <w:szCs w:val="24"/>
        </w:rPr>
        <w:t xml:space="preserve"> </w:t>
      </w:r>
      <w:r w:rsidR="007F3852" w:rsidRPr="007A001B">
        <w:rPr>
          <w:rFonts w:ascii="Times New Roman" w:hAnsi="Times New Roman" w:cs="Times New Roman"/>
          <w:bCs/>
          <w:sz w:val="24"/>
          <w:szCs w:val="24"/>
        </w:rPr>
        <w:t xml:space="preserve">подписан </w:t>
      </w:r>
      <w:r w:rsidR="007901B0" w:rsidRPr="007A001B">
        <w:rPr>
          <w:rFonts w:ascii="Times New Roman" w:hAnsi="Times New Roman" w:cs="Times New Roman"/>
          <w:bCs/>
          <w:sz w:val="24"/>
          <w:szCs w:val="24"/>
        </w:rPr>
        <w:t xml:space="preserve">объектами проверки </w:t>
      </w:r>
      <w:r w:rsidR="006B7F3C" w:rsidRPr="007A001B">
        <w:rPr>
          <w:rFonts w:ascii="Times New Roman" w:hAnsi="Times New Roman" w:cs="Times New Roman"/>
          <w:bCs/>
          <w:sz w:val="24"/>
          <w:szCs w:val="24"/>
        </w:rPr>
        <w:t>без разногласий.</w:t>
      </w:r>
      <w:proofErr w:type="gramEnd"/>
    </w:p>
    <w:p w:rsidR="008860CE" w:rsidRPr="008860CE" w:rsidRDefault="008860CE" w:rsidP="004F31F3">
      <w:pPr>
        <w:spacing w:after="0" w:line="240" w:lineRule="auto"/>
        <w:ind w:firstLine="708"/>
        <w:jc w:val="both"/>
        <w:rPr>
          <w:rFonts w:ascii="Times New Roman" w:hAnsi="Times New Roman" w:cs="Times New Roman"/>
          <w:bCs/>
          <w:sz w:val="24"/>
          <w:szCs w:val="24"/>
        </w:rPr>
      </w:pPr>
    </w:p>
    <w:p w:rsidR="00727BE6" w:rsidRDefault="00A23C8D" w:rsidP="006842D1">
      <w:pPr>
        <w:spacing w:after="0"/>
        <w:rPr>
          <w:rFonts w:ascii="Times New Roman" w:hAnsi="Times New Roman" w:cs="Times New Roman"/>
          <w:b/>
          <w:sz w:val="24"/>
          <w:szCs w:val="24"/>
        </w:rPr>
      </w:pPr>
      <w:r w:rsidRPr="008860CE">
        <w:rPr>
          <w:rFonts w:ascii="Times New Roman" w:hAnsi="Times New Roman" w:cs="Times New Roman"/>
          <w:b/>
          <w:sz w:val="24"/>
          <w:szCs w:val="24"/>
        </w:rPr>
        <w:t>9</w:t>
      </w:r>
      <w:r w:rsidR="00727BE6" w:rsidRPr="008860CE">
        <w:rPr>
          <w:rFonts w:ascii="Times New Roman" w:hAnsi="Times New Roman" w:cs="Times New Roman"/>
          <w:b/>
          <w:sz w:val="24"/>
          <w:szCs w:val="24"/>
        </w:rPr>
        <w:t>. Выводы:</w:t>
      </w:r>
    </w:p>
    <w:p w:rsidR="00663DA7" w:rsidRPr="008860CE" w:rsidRDefault="00663DA7" w:rsidP="006842D1">
      <w:pPr>
        <w:spacing w:after="0"/>
        <w:rPr>
          <w:rFonts w:ascii="Times New Roman" w:hAnsi="Times New Roman" w:cs="Times New Roman"/>
          <w:b/>
          <w:sz w:val="24"/>
          <w:szCs w:val="24"/>
        </w:rPr>
      </w:pPr>
    </w:p>
    <w:p w:rsidR="006B7F3C" w:rsidRDefault="007F3852" w:rsidP="006B7F3C">
      <w:pPr>
        <w:spacing w:after="0" w:line="240" w:lineRule="auto"/>
        <w:jc w:val="both"/>
        <w:rPr>
          <w:rFonts w:ascii="Times New Roman" w:hAnsi="Times New Roman" w:cs="Times New Roman"/>
          <w:sz w:val="24"/>
          <w:szCs w:val="24"/>
        </w:rPr>
      </w:pPr>
      <w:r w:rsidRPr="008860CE">
        <w:rPr>
          <w:rFonts w:ascii="Times New Roman" w:hAnsi="Times New Roman" w:cs="Times New Roman"/>
          <w:b/>
          <w:sz w:val="24"/>
          <w:szCs w:val="24"/>
        </w:rPr>
        <w:t>1.</w:t>
      </w:r>
      <w:r w:rsidRPr="008860CE">
        <w:rPr>
          <w:rFonts w:ascii="Times New Roman" w:hAnsi="Times New Roman" w:cs="Times New Roman"/>
          <w:sz w:val="24"/>
          <w:szCs w:val="24"/>
        </w:rPr>
        <w:t xml:space="preserve"> Документы</w:t>
      </w:r>
      <w:r w:rsidR="00580AE8" w:rsidRPr="008860CE">
        <w:rPr>
          <w:rFonts w:ascii="Times New Roman" w:hAnsi="Times New Roman" w:cs="Times New Roman"/>
          <w:sz w:val="24"/>
          <w:szCs w:val="24"/>
        </w:rPr>
        <w:t>,</w:t>
      </w:r>
      <w:r w:rsidRPr="008860CE">
        <w:rPr>
          <w:rFonts w:ascii="Times New Roman" w:hAnsi="Times New Roman" w:cs="Times New Roman"/>
          <w:sz w:val="24"/>
          <w:szCs w:val="24"/>
        </w:rPr>
        <w:t xml:space="preserve"> регламентирующие деятельность</w:t>
      </w:r>
      <w:r w:rsidR="006B7F3C">
        <w:rPr>
          <w:rFonts w:ascii="Times New Roman" w:hAnsi="Times New Roman" w:cs="Times New Roman"/>
          <w:sz w:val="24"/>
          <w:szCs w:val="24"/>
        </w:rPr>
        <w:t xml:space="preserve"> </w:t>
      </w:r>
      <w:r w:rsidR="006B7F3C" w:rsidRPr="008C60A2">
        <w:rPr>
          <w:rFonts w:ascii="Times New Roman" w:eastAsia="Times New Roman" w:hAnsi="Times New Roman" w:cs="Times New Roman"/>
          <w:color w:val="000000"/>
          <w:kern w:val="1"/>
          <w:sz w:val="24"/>
          <w:szCs w:val="24"/>
          <w:lang w:eastAsia="ar-SA"/>
        </w:rPr>
        <w:t xml:space="preserve">МБУ «Текстильщик» </w:t>
      </w:r>
      <w:r w:rsidRPr="008860CE">
        <w:rPr>
          <w:rFonts w:ascii="Times New Roman" w:hAnsi="Times New Roman" w:cs="Times New Roman"/>
          <w:sz w:val="24"/>
          <w:szCs w:val="24"/>
        </w:rPr>
        <w:t xml:space="preserve"> </w:t>
      </w:r>
      <w:r w:rsidRPr="00253269">
        <w:rPr>
          <w:rFonts w:ascii="Times New Roman" w:hAnsi="Times New Roman" w:cs="Times New Roman"/>
          <w:b/>
          <w:sz w:val="24"/>
          <w:szCs w:val="24"/>
        </w:rPr>
        <w:t>соответствуют</w:t>
      </w:r>
      <w:r w:rsidRPr="008860CE">
        <w:rPr>
          <w:rFonts w:ascii="Times New Roman" w:hAnsi="Times New Roman" w:cs="Times New Roman"/>
          <w:sz w:val="24"/>
          <w:szCs w:val="24"/>
        </w:rPr>
        <w:t xml:space="preserve"> законодательству Российской Федерации.</w:t>
      </w:r>
    </w:p>
    <w:p w:rsidR="006B7F3C" w:rsidRPr="009E04F4" w:rsidRDefault="00580AE8" w:rsidP="006B7F3C">
      <w:pPr>
        <w:spacing w:after="0" w:line="240" w:lineRule="auto"/>
        <w:jc w:val="both"/>
        <w:rPr>
          <w:rFonts w:ascii="Times New Roman" w:hAnsi="Times New Roman" w:cs="Times New Roman"/>
          <w:sz w:val="24"/>
          <w:szCs w:val="24"/>
        </w:rPr>
      </w:pPr>
      <w:r w:rsidRPr="008860CE">
        <w:rPr>
          <w:rFonts w:ascii="Times New Roman" w:hAnsi="Times New Roman" w:cs="Times New Roman"/>
          <w:b/>
          <w:sz w:val="24"/>
          <w:szCs w:val="24"/>
        </w:rPr>
        <w:t>2.</w:t>
      </w:r>
      <w:r w:rsidR="004D6D72" w:rsidRPr="008860CE">
        <w:rPr>
          <w:rFonts w:ascii="Times New Roman" w:hAnsi="Times New Roman" w:cs="Times New Roman"/>
          <w:sz w:val="24"/>
          <w:szCs w:val="24"/>
        </w:rPr>
        <w:t xml:space="preserve"> </w:t>
      </w:r>
      <w:r w:rsidR="006B7F3C">
        <w:rPr>
          <w:rFonts w:ascii="Times New Roman" w:eastAsia="Times New Roman" w:hAnsi="Times New Roman" w:cs="Times New Roman"/>
          <w:sz w:val="24"/>
          <w:szCs w:val="24"/>
          <w:lang w:eastAsia="ru-RU"/>
        </w:rPr>
        <w:t>М</w:t>
      </w:r>
      <w:r w:rsidR="006B7F3C" w:rsidRPr="009E04F4">
        <w:rPr>
          <w:rFonts w:ascii="Times New Roman" w:eastAsia="Times New Roman" w:hAnsi="Times New Roman" w:cs="Times New Roman"/>
          <w:sz w:val="24"/>
          <w:szCs w:val="24"/>
          <w:lang w:eastAsia="ru-RU"/>
        </w:rPr>
        <w:t>униципальное задание ФОС «Текстильщик» выполняется не в полном объеме, о чем свидетельствует отсутствие статей расходов в ПФХД</w:t>
      </w:r>
      <w:r w:rsidR="006B7F3C">
        <w:rPr>
          <w:rFonts w:ascii="Times New Roman" w:eastAsia="Times New Roman" w:hAnsi="Times New Roman" w:cs="Times New Roman"/>
          <w:sz w:val="24"/>
          <w:szCs w:val="24"/>
          <w:lang w:eastAsia="ru-RU"/>
        </w:rPr>
        <w:t xml:space="preserve"> </w:t>
      </w:r>
      <w:r w:rsidR="006B7F3C" w:rsidRPr="009E04F4">
        <w:rPr>
          <w:rFonts w:ascii="Times New Roman" w:eastAsia="Times New Roman" w:hAnsi="Times New Roman" w:cs="Times New Roman"/>
          <w:b/>
          <w:sz w:val="24"/>
          <w:szCs w:val="24"/>
          <w:lang w:eastAsia="ru-RU"/>
        </w:rPr>
        <w:t xml:space="preserve">на организацию и проведение </w:t>
      </w:r>
      <w:r w:rsidR="006B7F3C" w:rsidRPr="009E04F4">
        <w:rPr>
          <w:rFonts w:ascii="Times New Roman" w:eastAsia="Times New Roman" w:hAnsi="Times New Roman" w:cs="Times New Roman"/>
          <w:sz w:val="24"/>
          <w:szCs w:val="24"/>
          <w:lang w:eastAsia="ru-RU"/>
        </w:rPr>
        <w:t>официальных физкультурно-оздоровительных и спортивных мероприятий и  отсутствие показателей объема исполнения муниципальной услуги.</w:t>
      </w:r>
    </w:p>
    <w:p w:rsidR="00911555" w:rsidRDefault="00A02AEF" w:rsidP="00664059">
      <w:pPr>
        <w:widowControl w:val="0"/>
        <w:suppressAutoHyphens/>
        <w:spacing w:after="0" w:line="100" w:lineRule="atLeast"/>
        <w:jc w:val="both"/>
        <w:rPr>
          <w:rFonts w:ascii="Times New Roman" w:eastAsia="Times New Roman" w:hAnsi="Times New Roman" w:cs="Times New Roman"/>
          <w:sz w:val="24"/>
          <w:szCs w:val="24"/>
          <w:lang w:eastAsia="ru-RU"/>
        </w:rPr>
      </w:pPr>
      <w:r>
        <w:rPr>
          <w:rFonts w:ascii="Times New Roman" w:hAnsi="Times New Roman" w:cs="Times New Roman"/>
          <w:b/>
          <w:color w:val="000000"/>
          <w:sz w:val="24"/>
          <w:szCs w:val="24"/>
        </w:rPr>
        <w:t>3</w:t>
      </w:r>
      <w:r w:rsidR="00911555" w:rsidRPr="008860CE">
        <w:rPr>
          <w:rFonts w:ascii="Times New Roman" w:hAnsi="Times New Roman" w:cs="Times New Roman"/>
          <w:b/>
          <w:color w:val="000000"/>
          <w:sz w:val="24"/>
          <w:szCs w:val="24"/>
        </w:rPr>
        <w:t>.</w:t>
      </w:r>
      <w:r w:rsidR="00911555" w:rsidRPr="008860CE">
        <w:rPr>
          <w:rFonts w:ascii="Times New Roman" w:hAnsi="Times New Roman" w:cs="Times New Roman"/>
          <w:sz w:val="24"/>
          <w:szCs w:val="24"/>
        </w:rPr>
        <w:t xml:space="preserve"> </w:t>
      </w:r>
      <w:r w:rsidR="00480B74">
        <w:rPr>
          <w:rFonts w:ascii="Times New Roman" w:eastAsia="Times New Roman" w:hAnsi="Times New Roman" w:cs="Times New Roman"/>
          <w:sz w:val="24"/>
          <w:szCs w:val="24"/>
          <w:lang w:eastAsia="ru-RU"/>
        </w:rPr>
        <w:t>В</w:t>
      </w:r>
      <w:r w:rsidR="00480B74" w:rsidRPr="009E04F4">
        <w:rPr>
          <w:rFonts w:ascii="Times New Roman" w:eastAsia="Times New Roman" w:hAnsi="Times New Roman" w:cs="Times New Roman"/>
          <w:sz w:val="24"/>
          <w:szCs w:val="24"/>
          <w:lang w:eastAsia="ru-RU"/>
        </w:rPr>
        <w:t xml:space="preserve">  муниципальном задании </w:t>
      </w:r>
      <w:r w:rsidR="00480B74" w:rsidRPr="00253269">
        <w:rPr>
          <w:rFonts w:ascii="Times New Roman" w:eastAsia="Times New Roman" w:hAnsi="Times New Roman" w:cs="Times New Roman"/>
          <w:b/>
          <w:sz w:val="24"/>
          <w:szCs w:val="24"/>
          <w:lang w:eastAsia="ru-RU"/>
        </w:rPr>
        <w:t>не отражены</w:t>
      </w:r>
      <w:r w:rsidR="00480B74" w:rsidRPr="009E04F4">
        <w:rPr>
          <w:rFonts w:ascii="Times New Roman" w:eastAsia="Times New Roman" w:hAnsi="Times New Roman" w:cs="Times New Roman"/>
          <w:sz w:val="24"/>
          <w:szCs w:val="24"/>
          <w:lang w:eastAsia="ru-RU"/>
        </w:rPr>
        <w:t xml:space="preserve"> нормативно-правовые акты, регламентирующие порядок оказания муниципальной  услуги и не сделаны ссылки на правовые акты, регламентирующие данный порядок</w:t>
      </w:r>
    </w:p>
    <w:p w:rsidR="00175F8A" w:rsidRPr="008860CE" w:rsidRDefault="00175F8A" w:rsidP="00480B74">
      <w:pPr>
        <w:widowControl w:val="0"/>
        <w:suppressAutoHyphens/>
        <w:spacing w:after="0" w:line="100" w:lineRule="atLeast"/>
        <w:jc w:val="both"/>
        <w:rPr>
          <w:rFonts w:ascii="Times New Roman" w:hAnsi="Times New Roman" w:cs="Times New Roman"/>
          <w:sz w:val="24"/>
          <w:szCs w:val="24"/>
        </w:rPr>
      </w:pPr>
      <w:r w:rsidRPr="00664059">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00664059">
        <w:rPr>
          <w:rFonts w:ascii="Times New Roman" w:eastAsia="Times New Roman" w:hAnsi="Times New Roman" w:cs="Times New Roman"/>
          <w:sz w:val="24"/>
          <w:szCs w:val="24"/>
          <w:lang w:eastAsia="ru-RU"/>
        </w:rPr>
        <w:t xml:space="preserve">В муниципальном задании </w:t>
      </w:r>
      <w:r w:rsidR="00664059" w:rsidRPr="00253269">
        <w:rPr>
          <w:rFonts w:ascii="Times New Roman" w:eastAsia="Times New Roman" w:hAnsi="Times New Roman" w:cs="Times New Roman"/>
          <w:b/>
          <w:sz w:val="24"/>
          <w:szCs w:val="24"/>
          <w:lang w:eastAsia="ru-RU"/>
        </w:rPr>
        <w:t>отсутствует</w:t>
      </w:r>
      <w:r w:rsidR="00664059" w:rsidRPr="009E04F4">
        <w:rPr>
          <w:rFonts w:ascii="Times New Roman" w:eastAsia="Times New Roman" w:hAnsi="Times New Roman" w:cs="Times New Roman"/>
          <w:sz w:val="24"/>
          <w:szCs w:val="24"/>
          <w:lang w:eastAsia="ru-RU"/>
        </w:rPr>
        <w:t xml:space="preserve">  значение показателей, характеризующих качество оказания  муниципальной  услуги</w:t>
      </w:r>
    </w:p>
    <w:p w:rsidR="00597434" w:rsidRPr="008860CE" w:rsidRDefault="00664059" w:rsidP="006842D1">
      <w:pPr>
        <w:spacing w:after="0"/>
        <w:rPr>
          <w:rFonts w:ascii="Times New Roman" w:hAnsi="Times New Roman" w:cs="Times New Roman"/>
          <w:sz w:val="24"/>
          <w:szCs w:val="24"/>
        </w:rPr>
      </w:pPr>
      <w:r>
        <w:rPr>
          <w:rFonts w:ascii="Times New Roman" w:hAnsi="Times New Roman" w:cs="Times New Roman"/>
          <w:b/>
          <w:sz w:val="24"/>
          <w:szCs w:val="24"/>
        </w:rPr>
        <w:t>5</w:t>
      </w:r>
      <w:r w:rsidR="007F3852" w:rsidRPr="008860CE">
        <w:rPr>
          <w:rFonts w:ascii="Times New Roman" w:hAnsi="Times New Roman" w:cs="Times New Roman"/>
          <w:b/>
          <w:sz w:val="24"/>
          <w:szCs w:val="24"/>
        </w:rPr>
        <w:t>.</w:t>
      </w:r>
      <w:r w:rsidR="007F3852" w:rsidRPr="008860CE">
        <w:rPr>
          <w:rFonts w:ascii="Times New Roman" w:hAnsi="Times New Roman" w:cs="Times New Roman"/>
          <w:sz w:val="24"/>
          <w:szCs w:val="24"/>
        </w:rPr>
        <w:t xml:space="preserve"> </w:t>
      </w:r>
      <w:r w:rsidR="004D6D72" w:rsidRPr="008860CE">
        <w:rPr>
          <w:rFonts w:ascii="Times New Roman" w:hAnsi="Times New Roman" w:cs="Times New Roman"/>
          <w:sz w:val="24"/>
          <w:szCs w:val="24"/>
        </w:rPr>
        <w:t xml:space="preserve"> </w:t>
      </w:r>
      <w:r w:rsidR="007F3852" w:rsidRPr="00253269">
        <w:rPr>
          <w:rFonts w:ascii="Times New Roman" w:hAnsi="Times New Roman" w:cs="Times New Roman"/>
          <w:b/>
          <w:sz w:val="24"/>
          <w:szCs w:val="24"/>
        </w:rPr>
        <w:t>Нецелевого использования</w:t>
      </w:r>
      <w:r w:rsidR="007F3852" w:rsidRPr="008860CE">
        <w:rPr>
          <w:rFonts w:ascii="Times New Roman" w:hAnsi="Times New Roman" w:cs="Times New Roman"/>
          <w:sz w:val="24"/>
          <w:szCs w:val="24"/>
        </w:rPr>
        <w:t xml:space="preserve"> бюджетных средств </w:t>
      </w:r>
      <w:r w:rsidR="007F3852" w:rsidRPr="00253269">
        <w:rPr>
          <w:rFonts w:ascii="Times New Roman" w:hAnsi="Times New Roman" w:cs="Times New Roman"/>
          <w:b/>
          <w:sz w:val="24"/>
          <w:szCs w:val="24"/>
        </w:rPr>
        <w:t>не выявлено</w:t>
      </w:r>
      <w:r w:rsidR="007F3852" w:rsidRPr="008860CE">
        <w:rPr>
          <w:rFonts w:ascii="Times New Roman" w:hAnsi="Times New Roman" w:cs="Times New Roman"/>
          <w:sz w:val="24"/>
          <w:szCs w:val="24"/>
        </w:rPr>
        <w:t>.</w:t>
      </w:r>
    </w:p>
    <w:p w:rsidR="000A158E" w:rsidRDefault="00A965CD" w:rsidP="006842D1">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6</w:t>
      </w:r>
      <w:r w:rsidR="00A02AEF">
        <w:rPr>
          <w:rFonts w:ascii="Times New Roman" w:hAnsi="Times New Roman" w:cs="Times New Roman"/>
          <w:b/>
          <w:sz w:val="24"/>
          <w:szCs w:val="24"/>
        </w:rPr>
        <w:t>.</w:t>
      </w:r>
      <w:r w:rsidR="000A158E" w:rsidRPr="000A158E">
        <w:rPr>
          <w:rFonts w:ascii="Times New Roman" w:hAnsi="Times New Roman" w:cs="Times New Roman"/>
          <w:sz w:val="24"/>
          <w:szCs w:val="24"/>
        </w:rPr>
        <w:t xml:space="preserve"> </w:t>
      </w:r>
      <w:r w:rsidR="000A158E" w:rsidRPr="00253269">
        <w:rPr>
          <w:rFonts w:ascii="Times New Roman" w:hAnsi="Times New Roman" w:cs="Times New Roman"/>
          <w:b/>
          <w:sz w:val="24"/>
          <w:szCs w:val="24"/>
        </w:rPr>
        <w:t>Включения в норматив расходов на</w:t>
      </w:r>
      <w:r w:rsidR="000A158E" w:rsidRPr="000A158E">
        <w:rPr>
          <w:rFonts w:ascii="Times New Roman" w:hAnsi="Times New Roman" w:cs="Times New Roman"/>
          <w:sz w:val="24"/>
          <w:szCs w:val="24"/>
        </w:rPr>
        <w:t xml:space="preserve"> капитальный </w:t>
      </w:r>
      <w:r w:rsidR="000A158E" w:rsidRPr="00253269">
        <w:rPr>
          <w:rFonts w:ascii="Times New Roman" w:hAnsi="Times New Roman" w:cs="Times New Roman"/>
          <w:b/>
          <w:sz w:val="24"/>
          <w:szCs w:val="24"/>
        </w:rPr>
        <w:t>ремонт</w:t>
      </w:r>
      <w:r w:rsidR="000A158E" w:rsidRPr="000A158E">
        <w:rPr>
          <w:rFonts w:ascii="Times New Roman" w:hAnsi="Times New Roman" w:cs="Times New Roman"/>
          <w:sz w:val="24"/>
          <w:szCs w:val="24"/>
        </w:rPr>
        <w:t xml:space="preserve"> имущества </w:t>
      </w:r>
      <w:r w:rsidR="000A158E" w:rsidRPr="00253269">
        <w:rPr>
          <w:rFonts w:ascii="Times New Roman" w:hAnsi="Times New Roman" w:cs="Times New Roman"/>
          <w:b/>
          <w:sz w:val="24"/>
          <w:szCs w:val="24"/>
        </w:rPr>
        <w:t>влечет удорожание муниципальной услуги</w:t>
      </w:r>
      <w:r w:rsidR="000A158E" w:rsidRPr="000A158E">
        <w:rPr>
          <w:rFonts w:ascii="Times New Roman" w:hAnsi="Times New Roman" w:cs="Times New Roman"/>
          <w:sz w:val="24"/>
          <w:szCs w:val="24"/>
        </w:rPr>
        <w:t xml:space="preserve">, так как данные расходы нельзя отнести к регулярным расходам, включенным в норматив затрат на оказание муниципальной услуги. </w:t>
      </w:r>
    </w:p>
    <w:p w:rsidR="00632C1B" w:rsidRPr="007A001B" w:rsidRDefault="00A965CD" w:rsidP="006842D1">
      <w:pPr>
        <w:widowControl w:val="0"/>
        <w:suppressAutoHyphens/>
        <w:spacing w:after="0" w:line="100" w:lineRule="atLeast"/>
        <w:jc w:val="both"/>
        <w:rPr>
          <w:rFonts w:ascii="Times New Roman" w:hAnsi="Times New Roman" w:cs="Times New Roman"/>
          <w:color w:val="000000"/>
          <w:sz w:val="24"/>
          <w:szCs w:val="24"/>
          <w:highlight w:val="cyan"/>
        </w:rPr>
      </w:pPr>
      <w:r>
        <w:rPr>
          <w:rFonts w:ascii="Times New Roman" w:hAnsi="Times New Roman" w:cs="Times New Roman"/>
          <w:b/>
          <w:sz w:val="24"/>
          <w:szCs w:val="24"/>
        </w:rPr>
        <w:t>7</w:t>
      </w:r>
      <w:r w:rsidR="000A158E">
        <w:rPr>
          <w:rFonts w:ascii="Times New Roman" w:hAnsi="Times New Roman" w:cs="Times New Roman"/>
          <w:b/>
          <w:sz w:val="24"/>
          <w:szCs w:val="24"/>
        </w:rPr>
        <w:t xml:space="preserve">. </w:t>
      </w:r>
      <w:r w:rsidR="000A158E" w:rsidRPr="00847515">
        <w:rPr>
          <w:rFonts w:ascii="Times New Roman" w:hAnsi="Times New Roman" w:cs="Times New Roman"/>
          <w:sz w:val="24"/>
          <w:szCs w:val="24"/>
        </w:rPr>
        <w:t>Бухгалтерский</w:t>
      </w:r>
      <w:r w:rsidR="000A158E" w:rsidRPr="00847515">
        <w:rPr>
          <w:rFonts w:ascii="Times New Roman" w:hAnsi="Times New Roman" w:cs="Times New Roman"/>
          <w:b/>
          <w:sz w:val="24"/>
          <w:szCs w:val="24"/>
        </w:rPr>
        <w:t xml:space="preserve"> </w:t>
      </w:r>
      <w:r w:rsidR="00777564" w:rsidRPr="00847515">
        <w:rPr>
          <w:rFonts w:ascii="Times New Roman" w:hAnsi="Times New Roman" w:cs="Times New Roman"/>
          <w:color w:val="000000"/>
          <w:sz w:val="24"/>
          <w:szCs w:val="24"/>
        </w:rPr>
        <w:t xml:space="preserve"> </w:t>
      </w:r>
      <w:r w:rsidR="000A158E" w:rsidRPr="00847515">
        <w:rPr>
          <w:rFonts w:ascii="Times New Roman" w:hAnsi="Times New Roman" w:cs="Times New Roman"/>
          <w:color w:val="000000"/>
          <w:sz w:val="24"/>
          <w:szCs w:val="24"/>
        </w:rPr>
        <w:t xml:space="preserve">учет ведется </w:t>
      </w:r>
      <w:r w:rsidR="000A158E" w:rsidRPr="00253269">
        <w:rPr>
          <w:rFonts w:ascii="Times New Roman" w:hAnsi="Times New Roman" w:cs="Times New Roman"/>
          <w:b/>
          <w:color w:val="000000"/>
          <w:sz w:val="24"/>
          <w:szCs w:val="24"/>
        </w:rPr>
        <w:t>в соответствии</w:t>
      </w:r>
      <w:r w:rsidR="000A158E" w:rsidRPr="00847515">
        <w:rPr>
          <w:rFonts w:ascii="Times New Roman" w:hAnsi="Times New Roman" w:cs="Times New Roman"/>
          <w:color w:val="000000"/>
          <w:sz w:val="24"/>
          <w:szCs w:val="24"/>
        </w:rPr>
        <w:t xml:space="preserve"> с учетной политикой учреждения. Выявленные </w:t>
      </w:r>
      <w:r w:rsidR="000A158E" w:rsidRPr="00253269">
        <w:rPr>
          <w:rFonts w:ascii="Times New Roman" w:hAnsi="Times New Roman" w:cs="Times New Roman"/>
          <w:b/>
          <w:color w:val="000000"/>
          <w:sz w:val="24"/>
          <w:szCs w:val="24"/>
        </w:rPr>
        <w:t xml:space="preserve">незначительные нарушения в учете, частично </w:t>
      </w:r>
      <w:r>
        <w:rPr>
          <w:rFonts w:ascii="Times New Roman" w:hAnsi="Times New Roman" w:cs="Times New Roman"/>
          <w:b/>
          <w:color w:val="000000"/>
          <w:sz w:val="24"/>
          <w:szCs w:val="24"/>
        </w:rPr>
        <w:t>устранены</w:t>
      </w:r>
      <w:r w:rsidR="000A158E" w:rsidRPr="00847515">
        <w:rPr>
          <w:rFonts w:ascii="Times New Roman" w:hAnsi="Times New Roman" w:cs="Times New Roman"/>
          <w:color w:val="000000"/>
          <w:sz w:val="24"/>
          <w:szCs w:val="24"/>
        </w:rPr>
        <w:t xml:space="preserve"> в ходе проведения проверки. </w:t>
      </w:r>
    </w:p>
    <w:p w:rsidR="008860CE" w:rsidRDefault="008860CE" w:rsidP="006842D1">
      <w:pPr>
        <w:widowControl w:val="0"/>
        <w:suppressAutoHyphens/>
        <w:spacing w:after="0" w:line="100" w:lineRule="atLeast"/>
        <w:jc w:val="both"/>
        <w:rPr>
          <w:rFonts w:ascii="Times New Roman" w:hAnsi="Times New Roman" w:cs="Times New Roman"/>
          <w:color w:val="000000"/>
          <w:sz w:val="24"/>
          <w:szCs w:val="24"/>
        </w:rPr>
      </w:pPr>
    </w:p>
    <w:p w:rsidR="00663DA7" w:rsidRPr="008860CE" w:rsidRDefault="00663DA7" w:rsidP="006842D1">
      <w:pPr>
        <w:widowControl w:val="0"/>
        <w:suppressAutoHyphens/>
        <w:spacing w:after="0" w:line="100" w:lineRule="atLeast"/>
        <w:jc w:val="both"/>
        <w:rPr>
          <w:rFonts w:ascii="Times New Roman" w:hAnsi="Times New Roman" w:cs="Times New Roman"/>
          <w:color w:val="000000"/>
          <w:sz w:val="24"/>
          <w:szCs w:val="24"/>
        </w:rPr>
      </w:pPr>
    </w:p>
    <w:p w:rsidR="006842D1" w:rsidRPr="00C73EEA" w:rsidRDefault="00727BE6" w:rsidP="00C73EEA">
      <w:pPr>
        <w:rPr>
          <w:rFonts w:ascii="Times New Roman" w:hAnsi="Times New Roman" w:cs="Times New Roman"/>
          <w:b/>
          <w:sz w:val="24"/>
          <w:szCs w:val="24"/>
        </w:rPr>
      </w:pPr>
      <w:r w:rsidRPr="008860CE">
        <w:rPr>
          <w:rFonts w:ascii="Times New Roman" w:hAnsi="Times New Roman" w:cs="Times New Roman"/>
          <w:b/>
          <w:sz w:val="24"/>
          <w:szCs w:val="24"/>
        </w:rPr>
        <w:t>1</w:t>
      </w:r>
      <w:r w:rsidR="00A23C8D" w:rsidRPr="008860CE">
        <w:rPr>
          <w:rFonts w:ascii="Times New Roman" w:hAnsi="Times New Roman" w:cs="Times New Roman"/>
          <w:b/>
          <w:sz w:val="24"/>
          <w:szCs w:val="24"/>
        </w:rPr>
        <w:t>0</w:t>
      </w:r>
      <w:r w:rsidRPr="008860CE">
        <w:rPr>
          <w:rFonts w:ascii="Times New Roman" w:hAnsi="Times New Roman" w:cs="Times New Roman"/>
          <w:b/>
          <w:sz w:val="24"/>
          <w:szCs w:val="24"/>
        </w:rPr>
        <w:t>. Предложения (рекомендации)</w:t>
      </w:r>
      <w:r w:rsidR="00C73EEA">
        <w:rPr>
          <w:rFonts w:ascii="Times New Roman" w:hAnsi="Times New Roman" w:cs="Times New Roman"/>
          <w:b/>
          <w:sz w:val="24"/>
          <w:szCs w:val="24"/>
        </w:rPr>
        <w:t xml:space="preserve"> </w:t>
      </w:r>
      <w:r w:rsidR="00946E10" w:rsidRPr="00A965CD">
        <w:rPr>
          <w:rFonts w:ascii="Times New Roman" w:hAnsi="Times New Roman" w:cs="Times New Roman"/>
          <w:b/>
          <w:color w:val="000000"/>
          <w:sz w:val="24"/>
          <w:szCs w:val="24"/>
        </w:rPr>
        <w:t>Комитету по физической культуре и спорту администрации городского округа Вичуга</w:t>
      </w:r>
      <w:r w:rsidR="00C73EEA">
        <w:rPr>
          <w:rFonts w:ascii="Times New Roman" w:hAnsi="Times New Roman" w:cs="Times New Roman"/>
          <w:b/>
          <w:color w:val="000000"/>
          <w:sz w:val="24"/>
          <w:szCs w:val="24"/>
        </w:rPr>
        <w:t>:</w:t>
      </w:r>
    </w:p>
    <w:p w:rsidR="007A001B" w:rsidRPr="007A001B" w:rsidRDefault="007A001B" w:rsidP="006842D1">
      <w:pPr>
        <w:spacing w:after="0" w:line="100" w:lineRule="atLeast"/>
        <w:jc w:val="both"/>
        <w:rPr>
          <w:rFonts w:ascii="Times New Roman" w:hAnsi="Times New Roman" w:cs="Times New Roman"/>
          <w:b/>
          <w:color w:val="000000"/>
          <w:sz w:val="24"/>
          <w:szCs w:val="24"/>
          <w:highlight w:val="cyan"/>
        </w:rPr>
      </w:pPr>
    </w:p>
    <w:p w:rsidR="00EE7E38" w:rsidRPr="00A965CD" w:rsidRDefault="00E114E6" w:rsidP="006842D1">
      <w:pPr>
        <w:spacing w:after="0" w:line="100" w:lineRule="atLeast"/>
        <w:jc w:val="both"/>
        <w:rPr>
          <w:rFonts w:ascii="Times New Roman" w:hAnsi="Times New Roman" w:cs="Times New Roman"/>
          <w:color w:val="000000"/>
          <w:sz w:val="24"/>
          <w:szCs w:val="24"/>
        </w:rPr>
      </w:pPr>
      <w:r w:rsidRPr="00A965CD">
        <w:rPr>
          <w:rFonts w:ascii="Times New Roman" w:hAnsi="Times New Roman" w:cs="Times New Roman"/>
          <w:b/>
          <w:color w:val="000000"/>
          <w:sz w:val="24"/>
          <w:szCs w:val="24"/>
        </w:rPr>
        <w:t>1.</w:t>
      </w:r>
      <w:r w:rsidR="00A23C8D" w:rsidRPr="00A965CD">
        <w:rPr>
          <w:rFonts w:ascii="Times New Roman" w:hAnsi="Times New Roman" w:cs="Times New Roman"/>
          <w:b/>
          <w:color w:val="000000"/>
          <w:sz w:val="24"/>
          <w:szCs w:val="24"/>
        </w:rPr>
        <w:t xml:space="preserve"> </w:t>
      </w:r>
      <w:r w:rsidR="00923012" w:rsidRPr="00A965CD">
        <w:rPr>
          <w:rFonts w:ascii="Times New Roman" w:hAnsi="Times New Roman" w:cs="Times New Roman"/>
          <w:color w:val="000000"/>
          <w:sz w:val="24"/>
          <w:szCs w:val="24"/>
        </w:rPr>
        <w:t xml:space="preserve">Рекомендуем привести </w:t>
      </w:r>
      <w:r w:rsidR="00F931EB" w:rsidRPr="00A965CD">
        <w:rPr>
          <w:rFonts w:ascii="Times New Roman" w:hAnsi="Times New Roman" w:cs="Times New Roman"/>
          <w:color w:val="000000"/>
          <w:sz w:val="24"/>
          <w:szCs w:val="24"/>
        </w:rPr>
        <w:t xml:space="preserve">муниципальное задание </w:t>
      </w:r>
      <w:r w:rsidR="00923012" w:rsidRPr="00A965CD">
        <w:rPr>
          <w:rFonts w:ascii="Times New Roman" w:hAnsi="Times New Roman" w:cs="Times New Roman"/>
          <w:color w:val="000000"/>
          <w:sz w:val="24"/>
          <w:szCs w:val="24"/>
        </w:rPr>
        <w:t>в соответствие</w:t>
      </w:r>
      <w:r w:rsidR="00923012" w:rsidRPr="00A965CD">
        <w:rPr>
          <w:rFonts w:ascii="Times New Roman" w:hAnsi="Times New Roman" w:cs="Times New Roman"/>
          <w:b/>
          <w:color w:val="000000"/>
          <w:sz w:val="24"/>
          <w:szCs w:val="24"/>
        </w:rPr>
        <w:t xml:space="preserve"> </w:t>
      </w:r>
      <w:r w:rsidR="00F931EB" w:rsidRPr="00A965CD">
        <w:rPr>
          <w:rFonts w:ascii="Times New Roman" w:hAnsi="Times New Roman" w:cs="Times New Roman"/>
          <w:color w:val="000000"/>
          <w:sz w:val="24"/>
          <w:szCs w:val="24"/>
        </w:rPr>
        <w:t>с Порядком</w:t>
      </w:r>
      <w:r w:rsidR="00F931EB" w:rsidRPr="00A965CD">
        <w:t xml:space="preserve"> </w:t>
      </w:r>
      <w:r w:rsidR="00F931EB" w:rsidRPr="00A965CD">
        <w:rPr>
          <w:rFonts w:ascii="Times New Roman" w:hAnsi="Times New Roman" w:cs="Times New Roman"/>
          <w:color w:val="000000"/>
          <w:sz w:val="24"/>
          <w:szCs w:val="24"/>
        </w:rPr>
        <w:t>формирования муниципального задания муниципальным учреждениям городского округа Вичуга</w:t>
      </w:r>
      <w:r w:rsidR="00356475" w:rsidRPr="00A965CD">
        <w:rPr>
          <w:rFonts w:ascii="Times New Roman" w:hAnsi="Times New Roman" w:cs="Times New Roman"/>
          <w:color w:val="000000"/>
          <w:sz w:val="24"/>
          <w:szCs w:val="24"/>
        </w:rPr>
        <w:t>.</w:t>
      </w:r>
    </w:p>
    <w:p w:rsidR="00EE7E38" w:rsidRPr="00A965CD" w:rsidRDefault="00E114E6" w:rsidP="006842D1">
      <w:pPr>
        <w:widowControl w:val="0"/>
        <w:suppressAutoHyphens/>
        <w:spacing w:after="0" w:line="100" w:lineRule="atLeast"/>
        <w:jc w:val="both"/>
        <w:rPr>
          <w:rFonts w:ascii="Times New Roman" w:hAnsi="Times New Roman" w:cs="Times New Roman"/>
          <w:color w:val="000000"/>
          <w:sz w:val="24"/>
          <w:szCs w:val="24"/>
        </w:rPr>
      </w:pPr>
      <w:r w:rsidRPr="00A965CD">
        <w:rPr>
          <w:rFonts w:ascii="Times New Roman" w:hAnsi="Times New Roman" w:cs="Times New Roman"/>
          <w:b/>
          <w:color w:val="000000"/>
          <w:sz w:val="24"/>
          <w:szCs w:val="24"/>
        </w:rPr>
        <w:lastRenderedPageBreak/>
        <w:t>2.</w:t>
      </w:r>
      <w:r w:rsidR="00A23C8D" w:rsidRPr="00A965CD">
        <w:rPr>
          <w:rFonts w:ascii="Times New Roman" w:hAnsi="Times New Roman" w:cs="Times New Roman"/>
          <w:color w:val="000000"/>
          <w:sz w:val="24"/>
          <w:szCs w:val="24"/>
        </w:rPr>
        <w:t xml:space="preserve"> </w:t>
      </w:r>
      <w:r w:rsidR="00356475" w:rsidRPr="00A965CD">
        <w:rPr>
          <w:rFonts w:ascii="Times New Roman" w:hAnsi="Times New Roman" w:cs="Times New Roman"/>
          <w:color w:val="000000"/>
          <w:sz w:val="24"/>
          <w:szCs w:val="24"/>
        </w:rPr>
        <w:t xml:space="preserve">Рекомендуем планировать расходы на организацию и проведение </w:t>
      </w:r>
      <w:proofErr w:type="gramStart"/>
      <w:r w:rsidR="00356475" w:rsidRPr="00A965CD">
        <w:rPr>
          <w:rFonts w:ascii="Times New Roman" w:hAnsi="Times New Roman" w:cs="Times New Roman"/>
          <w:color w:val="000000"/>
          <w:sz w:val="24"/>
          <w:szCs w:val="24"/>
        </w:rPr>
        <w:t>официальных</w:t>
      </w:r>
      <w:proofErr w:type="gramEnd"/>
      <w:r w:rsidR="00356475" w:rsidRPr="00A965CD">
        <w:rPr>
          <w:rFonts w:ascii="Times New Roman" w:hAnsi="Times New Roman" w:cs="Times New Roman"/>
          <w:color w:val="000000"/>
          <w:sz w:val="24"/>
          <w:szCs w:val="24"/>
        </w:rPr>
        <w:t xml:space="preserve"> физкультурно-оздоровительных и спортивных мероприятий в составе субсидии на выполнение муниципального задания.</w:t>
      </w:r>
    </w:p>
    <w:p w:rsidR="00356475" w:rsidRPr="008860CE" w:rsidRDefault="00356475" w:rsidP="006842D1">
      <w:pPr>
        <w:widowControl w:val="0"/>
        <w:suppressAutoHyphens/>
        <w:spacing w:after="0" w:line="100" w:lineRule="atLeast"/>
        <w:jc w:val="both"/>
        <w:rPr>
          <w:rFonts w:ascii="Times New Roman" w:hAnsi="Times New Roman" w:cs="Times New Roman"/>
          <w:color w:val="000000"/>
          <w:sz w:val="24"/>
          <w:szCs w:val="24"/>
        </w:rPr>
      </w:pPr>
      <w:r w:rsidRPr="00A965CD">
        <w:rPr>
          <w:rFonts w:ascii="Times New Roman" w:hAnsi="Times New Roman" w:cs="Times New Roman"/>
          <w:b/>
          <w:color w:val="000000"/>
          <w:sz w:val="24"/>
          <w:szCs w:val="24"/>
        </w:rPr>
        <w:t>3.</w:t>
      </w:r>
      <w:r w:rsidRPr="00A965CD">
        <w:rPr>
          <w:rFonts w:ascii="Times New Roman" w:hAnsi="Times New Roman" w:cs="Times New Roman"/>
          <w:color w:val="000000"/>
          <w:sz w:val="24"/>
          <w:szCs w:val="24"/>
        </w:rPr>
        <w:t xml:space="preserve"> Рекомендуем расходы на капитальный ремонт, которые удорожают стоимость муниципальной услуги, предусмотреть  в виде субсидии на иные цели.</w:t>
      </w:r>
    </w:p>
    <w:p w:rsidR="00EE7E38" w:rsidRPr="008860CE" w:rsidRDefault="00B44415" w:rsidP="006842D1">
      <w:pPr>
        <w:widowControl w:val="0"/>
        <w:suppressAutoHyphens/>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E114E6" w:rsidRPr="008860CE">
        <w:rPr>
          <w:rFonts w:ascii="Times New Roman" w:hAnsi="Times New Roman" w:cs="Times New Roman"/>
          <w:b/>
          <w:color w:val="000000"/>
          <w:sz w:val="24"/>
          <w:szCs w:val="24"/>
        </w:rPr>
        <w:t>.</w:t>
      </w:r>
      <w:r w:rsidR="00A23C8D" w:rsidRPr="008860CE">
        <w:rPr>
          <w:rFonts w:ascii="Times New Roman" w:hAnsi="Times New Roman" w:cs="Times New Roman"/>
          <w:color w:val="000000"/>
          <w:sz w:val="24"/>
          <w:szCs w:val="24"/>
        </w:rPr>
        <w:t xml:space="preserve"> </w:t>
      </w:r>
      <w:r w:rsidR="00356475" w:rsidRPr="00356475">
        <w:rPr>
          <w:rFonts w:ascii="Times New Roman" w:hAnsi="Times New Roman" w:cs="Times New Roman"/>
          <w:color w:val="000000"/>
          <w:sz w:val="24"/>
          <w:szCs w:val="24"/>
        </w:rPr>
        <w:t xml:space="preserve">Рекомендуем  усилить контроль за целевым и эффективным использованием средств, </w:t>
      </w:r>
      <w:proofErr w:type="gramStart"/>
      <w:r w:rsidR="00356475" w:rsidRPr="00356475">
        <w:rPr>
          <w:rFonts w:ascii="Times New Roman" w:hAnsi="Times New Roman" w:cs="Times New Roman"/>
          <w:color w:val="000000"/>
          <w:sz w:val="24"/>
          <w:szCs w:val="24"/>
        </w:rPr>
        <w:t>предоставляемых</w:t>
      </w:r>
      <w:proofErr w:type="gramEnd"/>
      <w:r w:rsidR="00356475" w:rsidRPr="00356475">
        <w:rPr>
          <w:rFonts w:ascii="Times New Roman" w:hAnsi="Times New Roman" w:cs="Times New Roman"/>
          <w:color w:val="000000"/>
          <w:sz w:val="24"/>
          <w:szCs w:val="24"/>
        </w:rPr>
        <w:t xml:space="preserve"> из бюджета городского округа Вичуга</w:t>
      </w:r>
      <w:r w:rsidR="00356475">
        <w:rPr>
          <w:rFonts w:ascii="Times New Roman" w:hAnsi="Times New Roman" w:cs="Times New Roman"/>
          <w:color w:val="000000"/>
          <w:sz w:val="24"/>
          <w:szCs w:val="24"/>
        </w:rPr>
        <w:t>.</w:t>
      </w:r>
      <w:r w:rsidR="00356475" w:rsidRPr="00356475">
        <w:rPr>
          <w:rFonts w:ascii="Times New Roman" w:hAnsi="Times New Roman" w:cs="Times New Roman"/>
          <w:color w:val="000000"/>
          <w:sz w:val="24"/>
          <w:szCs w:val="24"/>
        </w:rPr>
        <w:t xml:space="preserve"> </w:t>
      </w:r>
    </w:p>
    <w:p w:rsidR="00EE7E38" w:rsidRPr="008860CE" w:rsidRDefault="00BA3D07" w:rsidP="006842D1">
      <w:pPr>
        <w:spacing w:after="0" w:line="100" w:lineRule="atLeast"/>
        <w:jc w:val="both"/>
        <w:rPr>
          <w:rFonts w:ascii="Times New Roman" w:hAnsi="Times New Roman" w:cs="Times New Roman"/>
          <w:color w:val="000000"/>
          <w:sz w:val="24"/>
          <w:szCs w:val="24"/>
        </w:rPr>
      </w:pPr>
      <w:r w:rsidRPr="00A965CD">
        <w:rPr>
          <w:rFonts w:ascii="Times New Roman" w:hAnsi="Times New Roman" w:cs="Times New Roman"/>
          <w:b/>
          <w:color w:val="000000"/>
          <w:sz w:val="24"/>
          <w:szCs w:val="24"/>
        </w:rPr>
        <w:t>5</w:t>
      </w:r>
      <w:r w:rsidRPr="00A965CD">
        <w:rPr>
          <w:rFonts w:ascii="Times New Roman" w:hAnsi="Times New Roman" w:cs="Times New Roman"/>
          <w:color w:val="000000"/>
          <w:sz w:val="24"/>
          <w:szCs w:val="24"/>
        </w:rPr>
        <w:t>. Рекомендуем соблюдать требования (законодательства) нормативно-правовых актов, регламентирующих финансово-хозяйственную деятельность бюджетных учреждений.</w:t>
      </w:r>
      <w:r>
        <w:rPr>
          <w:rFonts w:ascii="Times New Roman" w:hAnsi="Times New Roman" w:cs="Times New Roman"/>
          <w:color w:val="000000"/>
          <w:sz w:val="24"/>
          <w:szCs w:val="24"/>
        </w:rPr>
        <w:t xml:space="preserve">  </w:t>
      </w:r>
    </w:p>
    <w:p w:rsidR="006842D1" w:rsidRDefault="006842D1" w:rsidP="006842D1">
      <w:pPr>
        <w:widowControl w:val="0"/>
        <w:suppressAutoHyphens/>
        <w:spacing w:after="0" w:line="100" w:lineRule="atLeast"/>
        <w:jc w:val="both"/>
        <w:rPr>
          <w:rFonts w:ascii="Times New Roman" w:hAnsi="Times New Roman" w:cs="Times New Roman"/>
          <w:color w:val="000000"/>
          <w:sz w:val="24"/>
          <w:szCs w:val="24"/>
        </w:rPr>
      </w:pPr>
    </w:p>
    <w:p w:rsidR="00663DA7" w:rsidRDefault="00663DA7" w:rsidP="006842D1">
      <w:pPr>
        <w:widowControl w:val="0"/>
        <w:suppressAutoHyphens/>
        <w:spacing w:after="0" w:line="100" w:lineRule="atLeast"/>
        <w:jc w:val="both"/>
        <w:rPr>
          <w:rFonts w:ascii="Times New Roman" w:hAnsi="Times New Roman" w:cs="Times New Roman"/>
          <w:color w:val="000000"/>
          <w:sz w:val="24"/>
          <w:szCs w:val="24"/>
        </w:rPr>
      </w:pPr>
    </w:p>
    <w:p w:rsidR="00663DA7" w:rsidRPr="008860CE" w:rsidRDefault="00663DA7" w:rsidP="006842D1">
      <w:pPr>
        <w:widowControl w:val="0"/>
        <w:suppressAutoHyphens/>
        <w:spacing w:after="0" w:line="100" w:lineRule="atLeast"/>
        <w:jc w:val="both"/>
        <w:rPr>
          <w:rFonts w:ascii="Times New Roman" w:hAnsi="Times New Roman" w:cs="Times New Roman"/>
          <w:color w:val="000000"/>
          <w:sz w:val="24"/>
          <w:szCs w:val="24"/>
        </w:rPr>
      </w:pPr>
    </w:p>
    <w:p w:rsidR="00727BE6" w:rsidRPr="00BA3D07" w:rsidRDefault="00727BE6" w:rsidP="008860CE">
      <w:pPr>
        <w:spacing w:after="0"/>
        <w:rPr>
          <w:rFonts w:ascii="Times New Roman" w:hAnsi="Times New Roman" w:cs="Times New Roman"/>
          <w:b/>
          <w:sz w:val="24"/>
          <w:szCs w:val="24"/>
        </w:rPr>
      </w:pPr>
      <w:r w:rsidRPr="00BA3D07">
        <w:rPr>
          <w:rFonts w:ascii="Times New Roman" w:hAnsi="Times New Roman" w:cs="Times New Roman"/>
          <w:b/>
          <w:sz w:val="24"/>
          <w:szCs w:val="24"/>
        </w:rPr>
        <w:t xml:space="preserve">Руководитель </w:t>
      </w:r>
      <w:proofErr w:type="gramStart"/>
      <w:r w:rsidRPr="00BA3D07">
        <w:rPr>
          <w:rFonts w:ascii="Times New Roman" w:hAnsi="Times New Roman" w:cs="Times New Roman"/>
          <w:b/>
          <w:sz w:val="24"/>
          <w:szCs w:val="24"/>
        </w:rPr>
        <w:t>контрольного</w:t>
      </w:r>
      <w:proofErr w:type="gramEnd"/>
    </w:p>
    <w:p w:rsidR="008860CE" w:rsidRPr="00BA3D07" w:rsidRDefault="008860CE" w:rsidP="008860CE">
      <w:pPr>
        <w:spacing w:after="0"/>
        <w:rPr>
          <w:rFonts w:ascii="Times New Roman" w:hAnsi="Times New Roman" w:cs="Times New Roman"/>
          <w:b/>
          <w:sz w:val="24"/>
          <w:szCs w:val="24"/>
        </w:rPr>
      </w:pPr>
      <w:r w:rsidRPr="00BA3D07">
        <w:rPr>
          <w:rFonts w:ascii="Times New Roman" w:hAnsi="Times New Roman" w:cs="Times New Roman"/>
          <w:b/>
          <w:sz w:val="24"/>
          <w:szCs w:val="24"/>
        </w:rPr>
        <w:t>м</w:t>
      </w:r>
      <w:r w:rsidR="00727BE6" w:rsidRPr="00BA3D07">
        <w:rPr>
          <w:rFonts w:ascii="Times New Roman" w:hAnsi="Times New Roman" w:cs="Times New Roman"/>
          <w:b/>
          <w:sz w:val="24"/>
          <w:szCs w:val="24"/>
        </w:rPr>
        <w:t>ероприятия</w:t>
      </w:r>
      <w:r w:rsidRPr="00BA3D07">
        <w:rPr>
          <w:rFonts w:ascii="Times New Roman" w:hAnsi="Times New Roman" w:cs="Times New Roman"/>
          <w:b/>
          <w:sz w:val="24"/>
          <w:szCs w:val="24"/>
        </w:rPr>
        <w:t xml:space="preserve"> Председатель</w:t>
      </w:r>
    </w:p>
    <w:p w:rsidR="00727BE6" w:rsidRPr="00BA3D07" w:rsidRDefault="008860CE" w:rsidP="008860CE">
      <w:pPr>
        <w:spacing w:after="0"/>
        <w:rPr>
          <w:rFonts w:ascii="Times New Roman" w:hAnsi="Times New Roman" w:cs="Times New Roman"/>
          <w:b/>
          <w:sz w:val="24"/>
          <w:szCs w:val="24"/>
        </w:rPr>
      </w:pPr>
      <w:r w:rsidRPr="00BA3D07">
        <w:rPr>
          <w:rFonts w:ascii="Times New Roman" w:hAnsi="Times New Roman" w:cs="Times New Roman"/>
          <w:b/>
          <w:sz w:val="24"/>
          <w:szCs w:val="24"/>
        </w:rPr>
        <w:t xml:space="preserve">КСК </w:t>
      </w:r>
      <w:r w:rsidR="00BA3D07">
        <w:rPr>
          <w:rFonts w:ascii="Times New Roman" w:hAnsi="Times New Roman" w:cs="Times New Roman"/>
          <w:b/>
          <w:sz w:val="24"/>
          <w:szCs w:val="24"/>
        </w:rPr>
        <w:t xml:space="preserve"> г.</w:t>
      </w:r>
      <w:r w:rsidRPr="00BA3D07">
        <w:rPr>
          <w:rFonts w:ascii="Times New Roman" w:hAnsi="Times New Roman" w:cs="Times New Roman"/>
          <w:b/>
          <w:sz w:val="24"/>
          <w:szCs w:val="24"/>
        </w:rPr>
        <w:t xml:space="preserve">о. Вичуга </w:t>
      </w:r>
      <w:r w:rsidR="00727BE6" w:rsidRPr="00BA3D07">
        <w:rPr>
          <w:rFonts w:ascii="Times New Roman" w:hAnsi="Times New Roman" w:cs="Times New Roman"/>
          <w:b/>
          <w:sz w:val="24"/>
          <w:szCs w:val="24"/>
        </w:rPr>
        <w:tab/>
      </w:r>
      <w:r w:rsidR="00727BE6" w:rsidRPr="00BA3D07">
        <w:rPr>
          <w:rFonts w:ascii="Times New Roman" w:hAnsi="Times New Roman" w:cs="Times New Roman"/>
          <w:b/>
          <w:sz w:val="24"/>
          <w:szCs w:val="24"/>
        </w:rPr>
        <w:tab/>
      </w:r>
      <w:r w:rsidR="00727BE6" w:rsidRPr="00BA3D07">
        <w:rPr>
          <w:rFonts w:ascii="Times New Roman" w:hAnsi="Times New Roman" w:cs="Times New Roman"/>
          <w:b/>
          <w:sz w:val="24"/>
          <w:szCs w:val="24"/>
        </w:rPr>
        <w:tab/>
      </w:r>
      <w:r w:rsidRPr="00BA3D07">
        <w:rPr>
          <w:rFonts w:ascii="Times New Roman" w:hAnsi="Times New Roman" w:cs="Times New Roman"/>
          <w:b/>
          <w:sz w:val="24"/>
          <w:szCs w:val="24"/>
        </w:rPr>
        <w:tab/>
      </w:r>
      <w:r w:rsidRPr="00BA3D07">
        <w:rPr>
          <w:rFonts w:ascii="Times New Roman" w:hAnsi="Times New Roman" w:cs="Times New Roman"/>
          <w:b/>
          <w:sz w:val="24"/>
          <w:szCs w:val="24"/>
        </w:rPr>
        <w:tab/>
      </w:r>
      <w:r w:rsidRPr="00BA3D07">
        <w:rPr>
          <w:rFonts w:ascii="Times New Roman" w:hAnsi="Times New Roman" w:cs="Times New Roman"/>
          <w:b/>
          <w:sz w:val="24"/>
          <w:szCs w:val="24"/>
        </w:rPr>
        <w:tab/>
      </w:r>
      <w:r w:rsidRPr="00BA3D07">
        <w:rPr>
          <w:rFonts w:ascii="Times New Roman" w:hAnsi="Times New Roman" w:cs="Times New Roman"/>
          <w:b/>
          <w:sz w:val="24"/>
          <w:szCs w:val="24"/>
        </w:rPr>
        <w:tab/>
        <w:t xml:space="preserve"> </w:t>
      </w:r>
      <w:r w:rsidR="00727BE6" w:rsidRPr="00BA3D07">
        <w:rPr>
          <w:rFonts w:ascii="Times New Roman" w:hAnsi="Times New Roman" w:cs="Times New Roman"/>
          <w:b/>
          <w:sz w:val="24"/>
          <w:szCs w:val="24"/>
        </w:rPr>
        <w:tab/>
      </w:r>
      <w:r w:rsidR="00BA3D07">
        <w:rPr>
          <w:rFonts w:ascii="Times New Roman" w:hAnsi="Times New Roman" w:cs="Times New Roman"/>
          <w:b/>
          <w:sz w:val="24"/>
          <w:szCs w:val="24"/>
        </w:rPr>
        <w:t xml:space="preserve">       </w:t>
      </w:r>
      <w:r w:rsidRPr="00BA3D07">
        <w:rPr>
          <w:rFonts w:ascii="Times New Roman" w:hAnsi="Times New Roman" w:cs="Times New Roman"/>
          <w:b/>
          <w:sz w:val="24"/>
          <w:szCs w:val="24"/>
        </w:rPr>
        <w:t>О.В. Стрелкова</w:t>
      </w:r>
    </w:p>
    <w:p w:rsidR="009819D5" w:rsidRPr="008860CE" w:rsidRDefault="009819D5">
      <w:pPr>
        <w:rPr>
          <w:rFonts w:ascii="Times New Roman" w:hAnsi="Times New Roman" w:cs="Times New Roman"/>
          <w:sz w:val="24"/>
          <w:szCs w:val="24"/>
        </w:rPr>
      </w:pPr>
    </w:p>
    <w:sectPr w:rsidR="009819D5" w:rsidRPr="008860CE" w:rsidSect="004C7AF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D8" w:rsidRDefault="002B6BD8" w:rsidP="000E2F1F">
      <w:pPr>
        <w:spacing w:after="0" w:line="240" w:lineRule="auto"/>
      </w:pPr>
      <w:r>
        <w:separator/>
      </w:r>
    </w:p>
  </w:endnote>
  <w:endnote w:type="continuationSeparator" w:id="0">
    <w:p w:rsidR="002B6BD8" w:rsidRDefault="002B6BD8" w:rsidP="000E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43468"/>
      <w:docPartObj>
        <w:docPartGallery w:val="Page Numbers (Bottom of Page)"/>
        <w:docPartUnique/>
      </w:docPartObj>
    </w:sdtPr>
    <w:sdtEndPr/>
    <w:sdtContent>
      <w:p w:rsidR="000E2F1F" w:rsidRDefault="000E2F1F">
        <w:pPr>
          <w:pStyle w:val="a8"/>
          <w:jc w:val="right"/>
        </w:pPr>
        <w:r>
          <w:fldChar w:fldCharType="begin"/>
        </w:r>
        <w:r>
          <w:instrText>PAGE   \* MERGEFORMAT</w:instrText>
        </w:r>
        <w:r>
          <w:fldChar w:fldCharType="separate"/>
        </w:r>
        <w:r w:rsidR="005F4C4B">
          <w:rPr>
            <w:noProof/>
          </w:rPr>
          <w:t>4</w:t>
        </w:r>
        <w:r>
          <w:fldChar w:fldCharType="end"/>
        </w:r>
      </w:p>
    </w:sdtContent>
  </w:sdt>
  <w:p w:rsidR="000E2F1F" w:rsidRDefault="000E2F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D8" w:rsidRDefault="002B6BD8" w:rsidP="000E2F1F">
      <w:pPr>
        <w:spacing w:after="0" w:line="240" w:lineRule="auto"/>
      </w:pPr>
      <w:r>
        <w:separator/>
      </w:r>
    </w:p>
  </w:footnote>
  <w:footnote w:type="continuationSeparator" w:id="0">
    <w:p w:rsidR="002B6BD8" w:rsidRDefault="002B6BD8" w:rsidP="000E2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539"/>
    <w:multiLevelType w:val="hybridMultilevel"/>
    <w:tmpl w:val="D326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C470F"/>
    <w:multiLevelType w:val="hybridMultilevel"/>
    <w:tmpl w:val="32FA2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C3D8B"/>
    <w:multiLevelType w:val="hybridMultilevel"/>
    <w:tmpl w:val="07940B0A"/>
    <w:lvl w:ilvl="0" w:tplc="5C823E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4B5D0371"/>
    <w:multiLevelType w:val="hybridMultilevel"/>
    <w:tmpl w:val="70B0A0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815D11"/>
    <w:multiLevelType w:val="hybridMultilevel"/>
    <w:tmpl w:val="7C343830"/>
    <w:lvl w:ilvl="0" w:tplc="7C786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86"/>
    <w:rsid w:val="00017D33"/>
    <w:rsid w:val="00021613"/>
    <w:rsid w:val="00035FEA"/>
    <w:rsid w:val="00042138"/>
    <w:rsid w:val="00075D17"/>
    <w:rsid w:val="000A158E"/>
    <w:rsid w:val="000B0924"/>
    <w:rsid w:val="000C007E"/>
    <w:rsid w:val="000E2F1F"/>
    <w:rsid w:val="0012033F"/>
    <w:rsid w:val="00165759"/>
    <w:rsid w:val="0016782E"/>
    <w:rsid w:val="00175F8A"/>
    <w:rsid w:val="001B5986"/>
    <w:rsid w:val="001C7DD0"/>
    <w:rsid w:val="00202E4E"/>
    <w:rsid w:val="00253269"/>
    <w:rsid w:val="00287933"/>
    <w:rsid w:val="002B4A22"/>
    <w:rsid w:val="002B6BD8"/>
    <w:rsid w:val="002B7727"/>
    <w:rsid w:val="002E11FA"/>
    <w:rsid w:val="002E5B33"/>
    <w:rsid w:val="00301165"/>
    <w:rsid w:val="00311561"/>
    <w:rsid w:val="003428D0"/>
    <w:rsid w:val="00352B67"/>
    <w:rsid w:val="003536C0"/>
    <w:rsid w:val="00356475"/>
    <w:rsid w:val="003625CF"/>
    <w:rsid w:val="00362E50"/>
    <w:rsid w:val="00367BD4"/>
    <w:rsid w:val="00393752"/>
    <w:rsid w:val="003B1FC0"/>
    <w:rsid w:val="003B315C"/>
    <w:rsid w:val="003E6AA0"/>
    <w:rsid w:val="003F6D40"/>
    <w:rsid w:val="00420900"/>
    <w:rsid w:val="0043305D"/>
    <w:rsid w:val="00480B74"/>
    <w:rsid w:val="0048119D"/>
    <w:rsid w:val="004876BF"/>
    <w:rsid w:val="004A4920"/>
    <w:rsid w:val="004A4DBF"/>
    <w:rsid w:val="004B2758"/>
    <w:rsid w:val="004C7AF5"/>
    <w:rsid w:val="004D6D72"/>
    <w:rsid w:val="004E157F"/>
    <w:rsid w:val="004F31F3"/>
    <w:rsid w:val="0050313A"/>
    <w:rsid w:val="00580AE8"/>
    <w:rsid w:val="00581FF5"/>
    <w:rsid w:val="00597434"/>
    <w:rsid w:val="005F4C4B"/>
    <w:rsid w:val="0062452F"/>
    <w:rsid w:val="00632C1B"/>
    <w:rsid w:val="0063665E"/>
    <w:rsid w:val="00663DA7"/>
    <w:rsid w:val="00664059"/>
    <w:rsid w:val="00665659"/>
    <w:rsid w:val="006842D1"/>
    <w:rsid w:val="006A0F4A"/>
    <w:rsid w:val="006B7F3C"/>
    <w:rsid w:val="00720484"/>
    <w:rsid w:val="00727BE6"/>
    <w:rsid w:val="007418E6"/>
    <w:rsid w:val="00777564"/>
    <w:rsid w:val="007901B0"/>
    <w:rsid w:val="007A001B"/>
    <w:rsid w:val="007B04D7"/>
    <w:rsid w:val="007C04FE"/>
    <w:rsid w:val="007E480C"/>
    <w:rsid w:val="007F3852"/>
    <w:rsid w:val="00847515"/>
    <w:rsid w:val="00852A39"/>
    <w:rsid w:val="00860629"/>
    <w:rsid w:val="00870499"/>
    <w:rsid w:val="00875537"/>
    <w:rsid w:val="008860CE"/>
    <w:rsid w:val="008B6A3B"/>
    <w:rsid w:val="008C60A2"/>
    <w:rsid w:val="00911555"/>
    <w:rsid w:val="00915E75"/>
    <w:rsid w:val="00923012"/>
    <w:rsid w:val="009447DF"/>
    <w:rsid w:val="00946E10"/>
    <w:rsid w:val="00952FDE"/>
    <w:rsid w:val="00965914"/>
    <w:rsid w:val="009819D5"/>
    <w:rsid w:val="009A60AC"/>
    <w:rsid w:val="009C47A6"/>
    <w:rsid w:val="009E04F4"/>
    <w:rsid w:val="009E6AD0"/>
    <w:rsid w:val="009E6D5F"/>
    <w:rsid w:val="00A02AEF"/>
    <w:rsid w:val="00A23C8D"/>
    <w:rsid w:val="00A3676F"/>
    <w:rsid w:val="00A965CD"/>
    <w:rsid w:val="00AB0A98"/>
    <w:rsid w:val="00AB259F"/>
    <w:rsid w:val="00B03A2C"/>
    <w:rsid w:val="00B13423"/>
    <w:rsid w:val="00B16D96"/>
    <w:rsid w:val="00B31761"/>
    <w:rsid w:val="00B31C3A"/>
    <w:rsid w:val="00B44415"/>
    <w:rsid w:val="00BA3D07"/>
    <w:rsid w:val="00BB2056"/>
    <w:rsid w:val="00BB7CDB"/>
    <w:rsid w:val="00BC4C46"/>
    <w:rsid w:val="00C15E58"/>
    <w:rsid w:val="00C22EAB"/>
    <w:rsid w:val="00C73EEA"/>
    <w:rsid w:val="00C849EB"/>
    <w:rsid w:val="00C9001B"/>
    <w:rsid w:val="00C977D7"/>
    <w:rsid w:val="00CC16C1"/>
    <w:rsid w:val="00CC6B16"/>
    <w:rsid w:val="00CD4050"/>
    <w:rsid w:val="00CD4E40"/>
    <w:rsid w:val="00CE4059"/>
    <w:rsid w:val="00CF6DAA"/>
    <w:rsid w:val="00D0248A"/>
    <w:rsid w:val="00D313DD"/>
    <w:rsid w:val="00D42E8C"/>
    <w:rsid w:val="00D75ECC"/>
    <w:rsid w:val="00DA2270"/>
    <w:rsid w:val="00DA4C37"/>
    <w:rsid w:val="00DB08DB"/>
    <w:rsid w:val="00DB3841"/>
    <w:rsid w:val="00DC3979"/>
    <w:rsid w:val="00DC6148"/>
    <w:rsid w:val="00DE62CD"/>
    <w:rsid w:val="00E114E6"/>
    <w:rsid w:val="00E13BAC"/>
    <w:rsid w:val="00E17BF9"/>
    <w:rsid w:val="00E31B18"/>
    <w:rsid w:val="00E53C71"/>
    <w:rsid w:val="00E72EC9"/>
    <w:rsid w:val="00EA0AA4"/>
    <w:rsid w:val="00EC387E"/>
    <w:rsid w:val="00EE7E38"/>
    <w:rsid w:val="00F43248"/>
    <w:rsid w:val="00F67CD6"/>
    <w:rsid w:val="00F73B32"/>
    <w:rsid w:val="00F752D6"/>
    <w:rsid w:val="00F851A2"/>
    <w:rsid w:val="00F931EB"/>
    <w:rsid w:val="00FB1D5B"/>
    <w:rsid w:val="00FB4F3A"/>
    <w:rsid w:val="00FC3949"/>
    <w:rsid w:val="00FD0691"/>
    <w:rsid w:val="00FD31C7"/>
    <w:rsid w:val="00FE5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48A"/>
    <w:rPr>
      <w:rFonts w:ascii="Tahoma" w:hAnsi="Tahoma" w:cs="Tahoma"/>
      <w:sz w:val="16"/>
      <w:szCs w:val="16"/>
    </w:rPr>
  </w:style>
  <w:style w:type="paragraph" w:styleId="a5">
    <w:name w:val="List Paragraph"/>
    <w:basedOn w:val="a"/>
    <w:uiPriority w:val="34"/>
    <w:qFormat/>
    <w:rsid w:val="002E11FA"/>
    <w:pPr>
      <w:ind w:left="720"/>
      <w:contextualSpacing/>
    </w:pPr>
  </w:style>
  <w:style w:type="paragraph" w:styleId="a6">
    <w:name w:val="header"/>
    <w:basedOn w:val="a"/>
    <w:link w:val="a7"/>
    <w:uiPriority w:val="99"/>
    <w:unhideWhenUsed/>
    <w:rsid w:val="000E2F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2F1F"/>
  </w:style>
  <w:style w:type="paragraph" w:styleId="a8">
    <w:name w:val="footer"/>
    <w:basedOn w:val="a"/>
    <w:link w:val="a9"/>
    <w:uiPriority w:val="99"/>
    <w:unhideWhenUsed/>
    <w:rsid w:val="000E2F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2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48A"/>
    <w:rPr>
      <w:rFonts w:ascii="Tahoma" w:hAnsi="Tahoma" w:cs="Tahoma"/>
      <w:sz w:val="16"/>
      <w:szCs w:val="16"/>
    </w:rPr>
  </w:style>
  <w:style w:type="paragraph" w:styleId="a5">
    <w:name w:val="List Paragraph"/>
    <w:basedOn w:val="a"/>
    <w:uiPriority w:val="34"/>
    <w:qFormat/>
    <w:rsid w:val="002E11FA"/>
    <w:pPr>
      <w:ind w:left="720"/>
      <w:contextualSpacing/>
    </w:pPr>
  </w:style>
  <w:style w:type="paragraph" w:styleId="a6">
    <w:name w:val="header"/>
    <w:basedOn w:val="a"/>
    <w:link w:val="a7"/>
    <w:uiPriority w:val="99"/>
    <w:unhideWhenUsed/>
    <w:rsid w:val="000E2F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2F1F"/>
  </w:style>
  <w:style w:type="paragraph" w:styleId="a8">
    <w:name w:val="footer"/>
    <w:basedOn w:val="a"/>
    <w:link w:val="a9"/>
    <w:uiPriority w:val="99"/>
    <w:unhideWhenUsed/>
    <w:rsid w:val="000E2F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6A94-4D1B-4159-A6B2-DEE34CF4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Екатерина</cp:lastModifiedBy>
  <cp:revision>55</cp:revision>
  <cp:lastPrinted>2014-11-13T07:52:00Z</cp:lastPrinted>
  <dcterms:created xsi:type="dcterms:W3CDTF">2014-11-11T07:44:00Z</dcterms:created>
  <dcterms:modified xsi:type="dcterms:W3CDTF">2014-11-13T07:52:00Z</dcterms:modified>
</cp:coreProperties>
</file>