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617166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59278CFF" wp14:editId="5D590906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D1C20" w:rsidRDefault="00764291" w:rsidP="000D1C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22</w:t>
      </w:r>
      <w:r w:rsidR="000D1C20">
        <w:rPr>
          <w:b/>
        </w:rPr>
        <w:t>.01.2018г.</w:t>
      </w:r>
    </w:p>
    <w:p w:rsidR="000D1C20" w:rsidRDefault="000D1C20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 xml:space="preserve"> на  проект  решения  городской  Думы городского округа Вичуга </w:t>
      </w:r>
    </w:p>
    <w:p w:rsidR="000D1C20" w:rsidRDefault="00764291" w:rsidP="000D1C20">
      <w:pPr>
        <w:jc w:val="center"/>
        <w:rPr>
          <w:b/>
          <w:u w:val="single"/>
        </w:rPr>
      </w:pPr>
      <w:r>
        <w:rPr>
          <w:b/>
          <w:u w:val="single"/>
        </w:rPr>
        <w:t>№ 1</w:t>
      </w:r>
      <w:r w:rsidR="000D1C20">
        <w:rPr>
          <w:b/>
          <w:u w:val="single"/>
        </w:rPr>
        <w:t xml:space="preserve"> «О внесении изменений в решение </w:t>
      </w:r>
      <w:proofErr w:type="gramStart"/>
      <w:r w:rsidR="000D1C20">
        <w:rPr>
          <w:b/>
          <w:u w:val="single"/>
        </w:rPr>
        <w:t>городской</w:t>
      </w:r>
      <w:proofErr w:type="gramEnd"/>
      <w:r w:rsidR="000D1C20">
        <w:rPr>
          <w:b/>
          <w:u w:val="single"/>
        </w:rPr>
        <w:t xml:space="preserve"> 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>Дум</w:t>
      </w:r>
      <w:r w:rsidR="00764291">
        <w:rPr>
          <w:b/>
          <w:u w:val="single"/>
        </w:rPr>
        <w:t>ы городского округа Вичуга от 21.12.2018г. № 68</w:t>
      </w:r>
      <w:r>
        <w:rPr>
          <w:b/>
          <w:u w:val="single"/>
        </w:rPr>
        <w:t xml:space="preserve"> «О бюджете городского </w:t>
      </w:r>
    </w:p>
    <w:p w:rsidR="000D1C20" w:rsidRDefault="00764291" w:rsidP="000D1C20">
      <w:pPr>
        <w:jc w:val="center"/>
        <w:rPr>
          <w:b/>
          <w:u w:val="single"/>
        </w:rPr>
      </w:pPr>
      <w:r>
        <w:rPr>
          <w:b/>
          <w:u w:val="single"/>
        </w:rPr>
        <w:t>округа Вичуга на 2019 год и на плановый период 2020 и 2021</w:t>
      </w:r>
      <w:r w:rsidR="000D1C20">
        <w:rPr>
          <w:b/>
          <w:u w:val="single"/>
        </w:rPr>
        <w:t xml:space="preserve">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0D1C20" w:rsidRDefault="000D1C20" w:rsidP="000D1C20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1  «О внесении   изменений  в  решение  городской  Думы </w:t>
      </w:r>
      <w:r w:rsidR="00764291">
        <w:t xml:space="preserve"> городского  округа Вичуга от 21.12.2018г. № 68</w:t>
      </w:r>
      <w:r>
        <w:t xml:space="preserve"> «О бюджете </w:t>
      </w:r>
      <w:r w:rsidR="00764291">
        <w:t>городского округа Вичуга на 2019 год и на плановый период 2020 и 2021</w:t>
      </w:r>
      <w:r>
        <w:t>годов»</w:t>
      </w:r>
    </w:p>
    <w:p w:rsidR="000D1C20" w:rsidRDefault="000D1C20" w:rsidP="000D1C20">
      <w:pPr>
        <w:suppressAutoHyphens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Сообщает следующее: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  <w:t>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В данный проект решения предлагается внести следующие изменения: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 xml:space="preserve">1. </w:t>
      </w:r>
      <w:r>
        <w:rPr>
          <w:b/>
          <w:lang w:eastAsia="ru-RU"/>
        </w:rPr>
        <w:t xml:space="preserve">Изменение доходной части бюджета </w:t>
      </w:r>
      <w:r w:rsidR="00764291">
        <w:rPr>
          <w:b/>
          <w:lang w:eastAsia="ru-RU"/>
        </w:rPr>
        <w:t>городского округа Вичуга</w:t>
      </w:r>
      <w:proofErr w:type="gramStart"/>
      <w:r w:rsidR="00764291">
        <w:rPr>
          <w:b/>
          <w:lang w:eastAsia="ru-RU"/>
        </w:rPr>
        <w:t xml:space="preserve"> :</w:t>
      </w:r>
      <w:proofErr w:type="gramEnd"/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B47F2F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Доходная часть бюджета</w:t>
      </w:r>
      <w:r>
        <w:rPr>
          <w:lang w:eastAsia="ru-RU"/>
        </w:rPr>
        <w:t xml:space="preserve"> </w:t>
      </w:r>
      <w:r w:rsidR="00B47F2F">
        <w:rPr>
          <w:b/>
          <w:lang w:eastAsia="ru-RU"/>
        </w:rPr>
        <w:t>уменьшается</w:t>
      </w:r>
      <w:r w:rsidR="00764291">
        <w:rPr>
          <w:lang w:eastAsia="ru-RU"/>
        </w:rPr>
        <w:t xml:space="preserve"> в 2019</w:t>
      </w:r>
      <w:r>
        <w:rPr>
          <w:lang w:eastAsia="ru-RU"/>
        </w:rPr>
        <w:t xml:space="preserve"> году на сумму </w:t>
      </w:r>
      <w:r w:rsidR="00764291">
        <w:rPr>
          <w:b/>
          <w:lang w:eastAsia="ru-RU"/>
        </w:rPr>
        <w:t>1 091 830,66</w:t>
      </w:r>
      <w:r w:rsidR="00B47F2F">
        <w:rPr>
          <w:lang w:eastAsia="ru-RU"/>
        </w:rPr>
        <w:t xml:space="preserve"> рублей за счет безвозмездных поступлений, а именно:</w:t>
      </w:r>
    </w:p>
    <w:p w:rsidR="00B47F2F" w:rsidRDefault="00B47F2F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472FEF">
        <w:rPr>
          <w:b/>
          <w:lang w:eastAsia="ru-RU"/>
        </w:rPr>
        <w:t xml:space="preserve">увеличивается на сумму 1  </w:t>
      </w:r>
      <w:r w:rsidRPr="00B47F2F">
        <w:rPr>
          <w:b/>
          <w:lang w:eastAsia="ru-RU"/>
        </w:rPr>
        <w:t>395 708,00 руб</w:t>
      </w:r>
      <w:r>
        <w:rPr>
          <w:lang w:eastAsia="ru-RU"/>
        </w:rPr>
        <w:t>., в том числе субсидии на сумму 412 922,00 руб. и субвенции на сумму 982,786,00 руб.</w:t>
      </w:r>
    </w:p>
    <w:p w:rsidR="00B47F2F" w:rsidRDefault="00B47F2F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="00472FEF">
        <w:rPr>
          <w:b/>
          <w:lang w:eastAsia="ru-RU"/>
        </w:rPr>
        <w:t xml:space="preserve">уменьшается на сумму 2 </w:t>
      </w:r>
      <w:r w:rsidRPr="001F6BBE">
        <w:rPr>
          <w:b/>
          <w:lang w:eastAsia="ru-RU"/>
        </w:rPr>
        <w:t>487 538,66 р</w:t>
      </w:r>
      <w:r w:rsidR="001F6BBE" w:rsidRPr="001F6BBE">
        <w:rPr>
          <w:b/>
          <w:lang w:eastAsia="ru-RU"/>
        </w:rPr>
        <w:t>уб</w:t>
      </w:r>
      <w:r w:rsidR="001F6BBE">
        <w:rPr>
          <w:lang w:eastAsia="ru-RU"/>
        </w:rPr>
        <w:t>. за счет возврата субсидий в сумме 942 466,66 руб. и субвенций в сумме 1 545 072,00 руб.</w:t>
      </w:r>
    </w:p>
    <w:p w:rsidR="00BB38DD" w:rsidRDefault="00BB38DD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1F6BBE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B38DD">
        <w:rPr>
          <w:b/>
          <w:lang w:eastAsia="ru-RU"/>
        </w:rPr>
        <w:t>Доходная часть бюджета увеличивается</w:t>
      </w:r>
      <w:r w:rsidR="000D1C20">
        <w:rPr>
          <w:lang w:eastAsia="ru-RU"/>
        </w:rPr>
        <w:t xml:space="preserve"> </w:t>
      </w:r>
      <w:r w:rsidR="00764291">
        <w:rPr>
          <w:b/>
          <w:lang w:eastAsia="ru-RU"/>
        </w:rPr>
        <w:t xml:space="preserve"> в 2020</w:t>
      </w:r>
      <w:r w:rsidR="000D1C20">
        <w:rPr>
          <w:b/>
          <w:lang w:eastAsia="ru-RU"/>
        </w:rPr>
        <w:t>г</w:t>
      </w:r>
      <w:r w:rsidR="00BB38DD">
        <w:rPr>
          <w:b/>
          <w:lang w:eastAsia="ru-RU"/>
        </w:rPr>
        <w:t>.</w:t>
      </w:r>
      <w:r w:rsidR="000D1C20">
        <w:rPr>
          <w:lang w:eastAsia="ru-RU"/>
        </w:rPr>
        <w:t xml:space="preserve"> </w:t>
      </w:r>
      <w:r w:rsidR="00764291">
        <w:rPr>
          <w:b/>
          <w:lang w:eastAsia="ru-RU"/>
        </w:rPr>
        <w:t>на 30</w:t>
      </w:r>
      <w:r w:rsidR="00BB38DD">
        <w:rPr>
          <w:b/>
          <w:lang w:eastAsia="ru-RU"/>
        </w:rPr>
        <w:t>9</w:t>
      </w:r>
      <w:r w:rsidR="00764291">
        <w:rPr>
          <w:b/>
          <w:lang w:eastAsia="ru-RU"/>
        </w:rPr>
        <w:t xml:space="preserve"> 510,34 рублей, в 2021 г. на 1 043 21,26 </w:t>
      </w:r>
      <w:r w:rsidR="000D1C20">
        <w:rPr>
          <w:b/>
          <w:lang w:eastAsia="ru-RU"/>
        </w:rPr>
        <w:t>рублей</w:t>
      </w:r>
      <w:r>
        <w:rPr>
          <w:lang w:eastAsia="ru-RU"/>
        </w:rPr>
        <w:t xml:space="preserve"> за счет собственных доходов.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Собственные доходы изменяются согласно представленному УФК по Ивановской области уточненному прогнозу поступлений доходов от уплаты акцизов. План  по данному ви</w:t>
      </w:r>
      <w:r w:rsidR="001F6BBE">
        <w:rPr>
          <w:lang w:eastAsia="ru-RU"/>
        </w:rPr>
        <w:t>ду доходов увеличивается в 2020 году на 309 510,34 руб., в 2021 году на 1 043 211,26 руб.</w:t>
      </w:r>
    </w:p>
    <w:p w:rsidR="00607DDE" w:rsidRDefault="00607DDE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BB38DD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2.     </w:t>
      </w:r>
      <w:r w:rsidR="001F6BBE">
        <w:rPr>
          <w:b/>
          <w:lang w:eastAsia="ru-RU"/>
        </w:rPr>
        <w:t>Расходы бюджета  2019</w:t>
      </w:r>
      <w:r w:rsidR="000D1C20">
        <w:rPr>
          <w:b/>
          <w:lang w:eastAsia="ru-RU"/>
        </w:rPr>
        <w:t>г</w:t>
      </w:r>
      <w:r w:rsidR="001F6BBE">
        <w:rPr>
          <w:b/>
          <w:lang w:eastAsia="ru-RU"/>
        </w:rPr>
        <w:t>. увеличиваются на 1 525 643,84</w:t>
      </w:r>
      <w:r w:rsidR="0097510D">
        <w:rPr>
          <w:b/>
          <w:lang w:eastAsia="ru-RU"/>
        </w:rPr>
        <w:t>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том числе: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За счет субсидий и субвенций</w:t>
      </w:r>
      <w:r>
        <w:rPr>
          <w:lang w:eastAsia="ru-RU"/>
        </w:rPr>
        <w:t xml:space="preserve"> расход</w:t>
      </w:r>
      <w:r w:rsidR="001F6BBE">
        <w:rPr>
          <w:lang w:eastAsia="ru-RU"/>
        </w:rPr>
        <w:t>ы 2019</w:t>
      </w:r>
      <w:r>
        <w:rPr>
          <w:lang w:eastAsia="ru-RU"/>
        </w:rPr>
        <w:t xml:space="preserve"> год</w:t>
      </w:r>
      <w:r w:rsidR="001F6BBE">
        <w:rPr>
          <w:lang w:eastAsia="ru-RU"/>
        </w:rPr>
        <w:t>а увеличиваются на 1 395 708,00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За счет остатка собственных сре</w:t>
      </w:r>
      <w:proofErr w:type="gramStart"/>
      <w:r>
        <w:rPr>
          <w:b/>
          <w:lang w:eastAsia="ru-RU"/>
        </w:rPr>
        <w:t>дств</w:t>
      </w:r>
      <w:r w:rsidR="00607DDE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пр</w:t>
      </w:r>
      <w:proofErr w:type="gramEnd"/>
      <w:r>
        <w:rPr>
          <w:b/>
          <w:lang w:eastAsia="ru-RU"/>
        </w:rPr>
        <w:t>ошлого года</w:t>
      </w:r>
      <w:r w:rsidR="001F6BBE">
        <w:rPr>
          <w:lang w:eastAsia="ru-RU"/>
        </w:rPr>
        <w:t xml:space="preserve"> увеличиваются расходы в 2019 г. на  сумму 129 935,84</w:t>
      </w:r>
      <w:r>
        <w:rPr>
          <w:lang w:eastAsia="ru-RU"/>
        </w:rPr>
        <w:t xml:space="preserve">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Изменения бюджетных ассигнований  произошли в части:</w:t>
      </w:r>
    </w:p>
    <w:p w:rsidR="000D1C20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</w:t>
      </w:r>
      <w:r w:rsidR="000D1C20">
        <w:rPr>
          <w:b/>
          <w:lang w:eastAsia="ru-RU"/>
        </w:rPr>
        <w:t xml:space="preserve">Муниципальная программа «Развитие системы образования городского округа Вичуга»  </w:t>
      </w:r>
      <w:r>
        <w:rPr>
          <w:lang w:eastAsia="ru-RU"/>
        </w:rPr>
        <w:t>расходы увеличиваются в 2019 г</w:t>
      </w:r>
      <w:r w:rsidR="00EC1B04">
        <w:rPr>
          <w:lang w:eastAsia="ru-RU"/>
        </w:rPr>
        <w:t xml:space="preserve">. на сумму 982 838,63 руб.  в том числе </w:t>
      </w:r>
      <w:bookmarkStart w:id="0" w:name="_GoBack"/>
      <w:bookmarkEnd w:id="0"/>
      <w:r>
        <w:rPr>
          <w:lang w:eastAsia="ru-RU"/>
        </w:rPr>
        <w:t>за счет средств областного бюджета на сумму 982 786,00 руб., за счет средств местного бюджета на сумму 52,63 руб.</w:t>
      </w:r>
    </w:p>
    <w:p w:rsidR="000D1C20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</w:t>
      </w:r>
      <w:r w:rsidR="000D1C20">
        <w:rPr>
          <w:b/>
          <w:lang w:eastAsia="ru-RU"/>
        </w:rPr>
        <w:t xml:space="preserve">Муниципальная программа «Развитие культуры городского округа Вичуга» </w:t>
      </w:r>
      <w:r>
        <w:rPr>
          <w:lang w:eastAsia="ru-RU"/>
        </w:rPr>
        <w:t>расходы увеличиваются в 2019г. на сумму 442 805,21 руб</w:t>
      </w:r>
      <w:r w:rsidR="000D1C20">
        <w:rPr>
          <w:lang w:eastAsia="ru-RU"/>
        </w:rPr>
        <w:t xml:space="preserve">., </w:t>
      </w:r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т</w:t>
      </w:r>
      <w:proofErr w:type="gramStart"/>
      <w:r>
        <w:rPr>
          <w:lang w:eastAsia="ru-RU"/>
        </w:rPr>
        <w:t>.ч</w:t>
      </w:r>
      <w:proofErr w:type="spellEnd"/>
      <w:proofErr w:type="gramEnd"/>
      <w:r>
        <w:rPr>
          <w:lang w:eastAsia="ru-RU"/>
        </w:rPr>
        <w:t xml:space="preserve"> за счет средств областного бюджета на сумму 412 922,00 руб., за счет средств местного бюджета на сумму 29 883,21 руб.</w:t>
      </w:r>
    </w:p>
    <w:p w:rsidR="008A11BD" w:rsidRPr="008A11BD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</w:t>
      </w:r>
      <w:r w:rsidRPr="008A11BD">
        <w:rPr>
          <w:b/>
          <w:lang w:eastAsia="ru-RU"/>
        </w:rPr>
        <w:t>Муниципальная программа «Социальная поддержка населения городского округа Вичуга»</w:t>
      </w:r>
      <w:r>
        <w:rPr>
          <w:b/>
          <w:lang w:eastAsia="ru-RU"/>
        </w:rPr>
        <w:t xml:space="preserve"> </w:t>
      </w:r>
      <w:r w:rsidRPr="008A11BD">
        <w:rPr>
          <w:lang w:eastAsia="ru-RU"/>
        </w:rPr>
        <w:t>расходы 2019 года увеличиваются на сумму 100 000,00 руб.</w:t>
      </w:r>
      <w:r>
        <w:rPr>
          <w:lang w:eastAsia="ru-RU"/>
        </w:rPr>
        <w:t xml:space="preserve"> для оплаты коммунальных услуг (найма жилья) многодетным семьям, лишившимся жилья в результате пожара.</w:t>
      </w:r>
    </w:p>
    <w:p w:rsidR="008A11BD" w:rsidRPr="008A11BD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D2F82" w:rsidRDefault="00DD2F82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 xml:space="preserve">      </w:t>
      </w:r>
      <w:r w:rsidRPr="00DD2F82">
        <w:rPr>
          <w:b/>
          <w:lang w:eastAsia="ru-RU"/>
        </w:rPr>
        <w:t>Расходы</w:t>
      </w:r>
      <w:r>
        <w:rPr>
          <w:b/>
          <w:lang w:eastAsia="ru-RU"/>
        </w:rPr>
        <w:t xml:space="preserve"> 2020 и 2021 годов.</w:t>
      </w:r>
    </w:p>
    <w:p w:rsidR="00DD2F82" w:rsidRPr="00DD2F82" w:rsidRDefault="00DD2F82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</w:t>
      </w:r>
      <w:r w:rsidRPr="00DD2F82">
        <w:rPr>
          <w:lang w:eastAsia="ru-RU"/>
        </w:rPr>
        <w:t>По уточненному прогнозу поступления доходов от уплаты акцизов</w:t>
      </w:r>
      <w:r>
        <w:rPr>
          <w:lang w:eastAsia="ru-RU"/>
        </w:rPr>
        <w:t xml:space="preserve"> увеличиваются расходы на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</w:r>
      <w:r w:rsidR="00BB38DD">
        <w:rPr>
          <w:lang w:eastAsia="ru-RU"/>
        </w:rPr>
        <w:t>, а именно:</w:t>
      </w:r>
    </w:p>
    <w:p w:rsidR="000D1C20" w:rsidRDefault="00DD2F82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по </w:t>
      </w:r>
      <w:r>
        <w:rPr>
          <w:b/>
          <w:lang w:eastAsia="ru-RU"/>
        </w:rPr>
        <w:t>Муниципальной программе</w:t>
      </w:r>
      <w:r w:rsidR="000D1C20">
        <w:rPr>
          <w:b/>
          <w:lang w:eastAsia="ru-RU"/>
        </w:rPr>
        <w:t xml:space="preserve"> «Развитие транспортной системы в городском округе Вичуга» </w:t>
      </w:r>
      <w:r w:rsidR="000D1C20">
        <w:rPr>
          <w:lang w:eastAsia="ru-RU"/>
        </w:rPr>
        <w:t xml:space="preserve">расходы </w:t>
      </w:r>
      <w:r w:rsidR="000D1C20">
        <w:rPr>
          <w:b/>
          <w:lang w:eastAsia="ru-RU"/>
        </w:rPr>
        <w:t xml:space="preserve"> </w:t>
      </w:r>
      <w:r>
        <w:rPr>
          <w:lang w:eastAsia="ru-RU"/>
        </w:rPr>
        <w:t>увеличиваются: в 2020г. на сумму 309 510,34 руб., в 2021</w:t>
      </w:r>
      <w:r w:rsidR="000D1C20">
        <w:rPr>
          <w:lang w:eastAsia="ru-RU"/>
        </w:rPr>
        <w:t xml:space="preserve"> </w:t>
      </w:r>
      <w:r>
        <w:rPr>
          <w:lang w:eastAsia="ru-RU"/>
        </w:rPr>
        <w:t>г. на сумму 1 043 211,26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</w:t>
      </w:r>
      <w:r w:rsidR="00BB38DD">
        <w:rPr>
          <w:b/>
          <w:lang w:eastAsia="ru-RU"/>
        </w:rPr>
        <w:t>ородского округа Вичуга на 2019</w:t>
      </w:r>
      <w:r>
        <w:rPr>
          <w:b/>
          <w:lang w:eastAsia="ru-RU"/>
        </w:rPr>
        <w:t>год</w:t>
      </w:r>
    </w:p>
    <w:p w:rsidR="00BB38DD" w:rsidRDefault="00BB38DD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3427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68 от  21.12.2019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478 764 547,54</w:t>
            </w:r>
          </w:p>
          <w:p w:rsidR="00A82ECB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.: безвозмезд</w:t>
            </w:r>
            <w:r w:rsidR="00A82ECB">
              <w:rPr>
                <w:sz w:val="20"/>
                <w:szCs w:val="20"/>
                <w:lang w:eastAsia="ru-RU"/>
              </w:rPr>
              <w:t>ные поступления: 351 586 030,99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127 178 516,55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491481 993,06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12 717 445,52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477 672 716,88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350 494 200,33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127 178 516,55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493 007 636,90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15 334 920,02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Суммы внесенных уточнений по состоянию на </w:t>
            </w:r>
            <w:r w:rsidR="00906B87">
              <w:rPr>
                <w:sz w:val="20"/>
                <w:szCs w:val="20"/>
                <w:lang w:eastAsia="ru-RU"/>
              </w:rPr>
              <w:t>21.01.2019</w:t>
            </w:r>
            <w:r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82ECB" w:rsidRDefault="00A82ECB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-1 091 830,66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1 525 643,84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2 617 474,50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3. Изменение основных характеристик бюджета </w:t>
      </w:r>
      <w:r w:rsidR="00BB38DD">
        <w:rPr>
          <w:b/>
          <w:lang w:eastAsia="ru-RU"/>
        </w:rPr>
        <w:t>городского округа Вичуга на 2020</w:t>
      </w:r>
      <w:r>
        <w:rPr>
          <w:b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68 от  21.12.2018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436 465 728,88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.: безвозмездные поступления:</w:t>
            </w: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312 175 338,33</w:t>
            </w:r>
            <w:r w:rsidR="000D1C20">
              <w:rPr>
                <w:sz w:val="20"/>
                <w:szCs w:val="20"/>
                <w:lang w:eastAsia="ru-RU"/>
              </w:rPr>
              <w:t xml:space="preserve"> собственные доходы</w:t>
            </w: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124 290 39,55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442 205 416,96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5 739 688,08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436 775 239,22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 безвозмез</w:t>
            </w:r>
            <w:r w:rsidR="00BB38DD">
              <w:rPr>
                <w:sz w:val="20"/>
                <w:szCs w:val="20"/>
                <w:lang w:eastAsia="ru-RU"/>
              </w:rPr>
              <w:t>дные поступления:  312 175 338,33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124 599 900,89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</w:t>
            </w:r>
            <w:r w:rsidR="00A82ECB">
              <w:rPr>
                <w:sz w:val="20"/>
                <w:szCs w:val="20"/>
                <w:lang w:eastAsia="ru-RU"/>
              </w:rPr>
              <w:t>442 514 927,30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5 739 688,08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Суммы внесенных уточ</w:t>
            </w:r>
            <w:r w:rsidR="00906B87">
              <w:rPr>
                <w:sz w:val="20"/>
                <w:szCs w:val="20"/>
                <w:lang w:eastAsia="ru-RU"/>
              </w:rPr>
              <w:t>нений по состоянию на 21.01.2019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309 510,34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309 510,34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BB38DD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</w:t>
      </w:r>
      <w:r w:rsidR="00BB38DD">
        <w:rPr>
          <w:b/>
          <w:lang w:eastAsia="ru-RU"/>
        </w:rPr>
        <w:t>ородского округа Вичуга на 2021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68 от  21.12.2018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434 406 788,</w:t>
            </w:r>
            <w:r w:rsidR="00906B87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8</w:t>
            </w:r>
          </w:p>
          <w:p w:rsidR="00A82ECB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.: безвозмезд</w:t>
            </w:r>
            <w:r w:rsidR="00A82ECB">
              <w:rPr>
                <w:sz w:val="20"/>
                <w:szCs w:val="20"/>
                <w:lang w:eastAsia="ru-RU"/>
              </w:rPr>
              <w:t>ные поступления:                 319 133 714,33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собственные доходы</w:t>
            </w: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115 273 074,5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434 076 676,04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330 112,84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 w:rsidP="00BB38D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</w:t>
            </w:r>
            <w:r w:rsidR="00BB38DD">
              <w:rPr>
                <w:sz w:val="20"/>
                <w:szCs w:val="20"/>
                <w:lang w:eastAsia="ru-RU"/>
              </w:rPr>
              <w:t>435 450 000,14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поступления:</w:t>
            </w: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319 133 714,33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116 316 285,81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</w:t>
            </w:r>
            <w:r w:rsidR="00A82ECB">
              <w:rPr>
                <w:sz w:val="20"/>
                <w:szCs w:val="20"/>
                <w:lang w:eastAsia="ru-RU"/>
              </w:rPr>
              <w:t>435 119 887,30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330 112,84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Суммы внесенных уточ</w:t>
            </w:r>
            <w:r w:rsidR="00906B87">
              <w:rPr>
                <w:sz w:val="20"/>
                <w:szCs w:val="20"/>
                <w:lang w:eastAsia="ru-RU"/>
              </w:rPr>
              <w:t>нений по состоянию на 21.01.2019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1 043 211,26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06B87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1 043 211,26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906B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Pr="00455114" w:rsidRDefault="00455114" w:rsidP="0045511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55114">
        <w:rPr>
          <w:lang w:eastAsia="ru-RU"/>
        </w:rPr>
        <w:t>.</w:t>
      </w: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Увеличение  плановых  показателей бюджета на 2019 год в расходной части превышает  изменения доходной части бюджета, что влечет за собой увеличение дефицита бюджета на сумму 2 617 474,50 руб.</w:t>
      </w: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5B526A" w:rsidP="005B526A">
      <w:pPr>
        <w:ind w:firstLine="708"/>
        <w:jc w:val="both"/>
      </w:pPr>
      <w:r>
        <w:rPr>
          <w:lang w:eastAsia="ru-RU"/>
        </w:rPr>
        <w:t>Контрольно-счетная комиссия считает, что представленный проект решения №1 городской Думы городского ок</w:t>
      </w:r>
      <w:r w:rsidR="00BB38DD">
        <w:rPr>
          <w:lang w:eastAsia="ru-RU"/>
        </w:rPr>
        <w:t>руга Вичуга шестого созыва от 21.12.2018г. №68</w:t>
      </w:r>
      <w:r>
        <w:rPr>
          <w:lang w:eastAsia="ru-RU"/>
        </w:rPr>
        <w:t xml:space="preserve"> </w:t>
      </w:r>
      <w:r w:rsidRPr="005B526A">
        <w:t xml:space="preserve"> </w:t>
      </w:r>
      <w:r>
        <w:t xml:space="preserve">«О бюджете </w:t>
      </w:r>
      <w:r w:rsidR="00BB38DD">
        <w:t>городского округа Вичуга на 2019 год и на плановый период 2020 и 2021</w:t>
      </w:r>
      <w:r>
        <w:t>годов» соответствует нормам и положениям законодательства Российской Федерации, Устава городского округа Вичуга.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jc w:val="both"/>
      </w:pP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Председателя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15" w:rsidRDefault="00844C15" w:rsidP="00C75DDB">
      <w:r>
        <w:separator/>
      </w:r>
    </w:p>
  </w:endnote>
  <w:endnote w:type="continuationSeparator" w:id="0">
    <w:p w:rsidR="00844C15" w:rsidRDefault="00844C15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15" w:rsidRDefault="00844C15" w:rsidP="00C75DDB">
      <w:r>
        <w:separator/>
      </w:r>
    </w:p>
  </w:footnote>
  <w:footnote w:type="continuationSeparator" w:id="0">
    <w:p w:rsidR="00844C15" w:rsidRDefault="00844C15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D1C20"/>
    <w:rsid w:val="00152BB5"/>
    <w:rsid w:val="001B7E86"/>
    <w:rsid w:val="001F6BBE"/>
    <w:rsid w:val="0023037A"/>
    <w:rsid w:val="003427F8"/>
    <w:rsid w:val="00455114"/>
    <w:rsid w:val="00472FEF"/>
    <w:rsid w:val="00565576"/>
    <w:rsid w:val="00580176"/>
    <w:rsid w:val="005B526A"/>
    <w:rsid w:val="00607DDE"/>
    <w:rsid w:val="00617166"/>
    <w:rsid w:val="00764291"/>
    <w:rsid w:val="007B797F"/>
    <w:rsid w:val="00844C15"/>
    <w:rsid w:val="00894950"/>
    <w:rsid w:val="008A11BD"/>
    <w:rsid w:val="008A2A54"/>
    <w:rsid w:val="00906B87"/>
    <w:rsid w:val="0097510D"/>
    <w:rsid w:val="009829A4"/>
    <w:rsid w:val="00A82ECB"/>
    <w:rsid w:val="00AC080D"/>
    <w:rsid w:val="00B47F2F"/>
    <w:rsid w:val="00BB38DD"/>
    <w:rsid w:val="00C75DDB"/>
    <w:rsid w:val="00D45C05"/>
    <w:rsid w:val="00DD2F82"/>
    <w:rsid w:val="00EC1B04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CF7D-53FC-4791-B361-5A29CF2A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13</cp:revision>
  <cp:lastPrinted>2019-01-22T10:09:00Z</cp:lastPrinted>
  <dcterms:created xsi:type="dcterms:W3CDTF">2018-01-31T10:26:00Z</dcterms:created>
  <dcterms:modified xsi:type="dcterms:W3CDTF">2019-01-22T10:27:00Z</dcterms:modified>
</cp:coreProperties>
</file>