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ПРИЛОЖЕНИЕ</w:t>
      </w:r>
    </w:p>
    <w:p w:rsidR="00063599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3599">
        <w:t xml:space="preserve">             </w:t>
      </w:r>
      <w:r>
        <w:t xml:space="preserve">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63599">
        <w:t xml:space="preserve"> </w:t>
      </w:r>
      <w:r>
        <w:t xml:space="preserve">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99">
        <w:t xml:space="preserve"> </w:t>
      </w:r>
      <w:r>
        <w:t xml:space="preserve">  </w:t>
      </w:r>
      <w:r w:rsidR="00063599">
        <w:t xml:space="preserve">                 </w:t>
      </w:r>
      <w:r>
        <w:t>городского округа Вичуга</w:t>
      </w:r>
    </w:p>
    <w:p w:rsidR="004F5E7B" w:rsidRDefault="00063599" w:rsidP="004F5E7B">
      <w:r>
        <w:t xml:space="preserve">                                                                                                            от</w:t>
      </w:r>
      <w:r w:rsidR="007C6EBD">
        <w:t xml:space="preserve"> </w:t>
      </w:r>
      <w:r w:rsidR="00075BBB">
        <w:t>30.09</w:t>
      </w:r>
      <w:r>
        <w:t>.20</w:t>
      </w:r>
      <w:r w:rsidR="00075BBB">
        <w:t>21</w:t>
      </w:r>
      <w:r>
        <w:t>г. №</w:t>
      </w:r>
      <w:r w:rsidR="007C6EBD">
        <w:t xml:space="preserve"> </w:t>
      </w:r>
      <w:r w:rsidR="00D61508">
        <w:t>17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075BBB">
        <w:rPr>
          <w:b/>
          <w:bCs/>
          <w:sz w:val="28"/>
          <w:szCs w:val="28"/>
          <w:lang w:val="en-US"/>
        </w:rPr>
        <w:t xml:space="preserve">IV </w:t>
      </w:r>
      <w:r w:rsidR="00075BBB">
        <w:rPr>
          <w:b/>
          <w:bCs/>
          <w:sz w:val="28"/>
          <w:szCs w:val="28"/>
        </w:rPr>
        <w:t xml:space="preserve">квартал </w:t>
      </w:r>
      <w:r w:rsidRPr="00F30C51">
        <w:rPr>
          <w:b/>
          <w:bCs/>
          <w:sz w:val="28"/>
          <w:szCs w:val="28"/>
        </w:rPr>
        <w:t>20</w:t>
      </w:r>
      <w:r w:rsidR="00AD363B">
        <w:rPr>
          <w:b/>
          <w:bCs/>
          <w:sz w:val="28"/>
          <w:szCs w:val="28"/>
        </w:rPr>
        <w:t>2</w:t>
      </w:r>
      <w:r w:rsidR="00374011">
        <w:rPr>
          <w:b/>
          <w:bCs/>
          <w:sz w:val="28"/>
          <w:szCs w:val="28"/>
        </w:rPr>
        <w:t>1</w:t>
      </w:r>
      <w:r w:rsidRPr="00F30C51">
        <w:rPr>
          <w:b/>
          <w:bCs/>
          <w:sz w:val="28"/>
          <w:szCs w:val="28"/>
        </w:rPr>
        <w:t xml:space="preserve"> год</w:t>
      </w:r>
      <w:r w:rsidR="00075BBB">
        <w:rPr>
          <w:b/>
          <w:bCs/>
          <w:sz w:val="28"/>
          <w:szCs w:val="28"/>
        </w:rPr>
        <w:t>а</w:t>
      </w:r>
      <w:bookmarkStart w:id="0" w:name="_GoBack"/>
      <w:bookmarkEnd w:id="0"/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3111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Pr="0069658A" w:rsidRDefault="003A720D" w:rsidP="00075BBB">
            <w:pPr>
              <w:jc w:val="center"/>
              <w:rPr>
                <w:highlight w:val="magenta"/>
              </w:rPr>
            </w:pPr>
            <w:r w:rsidRPr="003A720D">
              <w:t>1.</w:t>
            </w:r>
            <w:r w:rsidR="00075BBB"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Pr="00D83699" w:rsidRDefault="00075BBB" w:rsidP="00136F64">
            <w:pPr>
              <w:snapToGrid w:val="0"/>
              <w:jc w:val="both"/>
              <w:rPr>
                <w:highlight w:val="yellow"/>
              </w:rPr>
            </w:pPr>
            <w:r w:rsidRPr="00F92D86">
              <w:t>Аудит в сфере закупок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Pr="00D83699" w:rsidRDefault="003A720D" w:rsidP="007D4385">
            <w:pPr>
              <w:jc w:val="both"/>
              <w:rPr>
                <w:highlight w:val="yellow"/>
              </w:rPr>
            </w:pPr>
            <w:r>
              <w:t>Ноябрь-Декабрь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Default="00311134" w:rsidP="00311134">
            <w:pPr>
              <w:snapToGrid w:val="0"/>
              <w:jc w:val="both"/>
            </w:pPr>
            <w:r>
              <w:t>Стрелкова О.В.,</w:t>
            </w:r>
          </w:p>
          <w:p w:rsidR="00311134" w:rsidRDefault="00311134" w:rsidP="00311134">
            <w:pPr>
              <w:snapToGrid w:val="0"/>
              <w:jc w:val="both"/>
            </w:pPr>
            <w:r>
              <w:t>Головина Е.А.,</w:t>
            </w:r>
          </w:p>
          <w:p w:rsidR="00311134" w:rsidRDefault="00311134" w:rsidP="00311134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4" w:rsidRPr="00D83699" w:rsidRDefault="00311134" w:rsidP="00D83699">
            <w:pPr>
              <w:snapToGrid w:val="0"/>
              <w:rPr>
                <w:highlight w:val="cyan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92D86" w:rsidRDefault="001A4A88" w:rsidP="00662ED7">
            <w:pPr>
              <w:jc w:val="both"/>
            </w:pPr>
            <w:r w:rsidRPr="00F92D86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1E2176" w:rsidRDefault="001A4A88" w:rsidP="00DD2AF8">
            <w:pPr>
              <w:jc w:val="both"/>
            </w:pPr>
            <w:r w:rsidRPr="001E2176"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B4481C" w:rsidP="00B4481C">
            <w:pPr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D2765E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8A22B8" w:rsidP="00075BBB">
            <w:pPr>
              <w:jc w:val="center"/>
            </w:pPr>
            <w:r>
              <w:t xml:space="preserve"> </w:t>
            </w:r>
            <w:r w:rsidR="001A6A51">
              <w:t>2.</w:t>
            </w:r>
            <w:r w:rsidR="00075BBB"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F92D86" w:rsidRDefault="004407C5" w:rsidP="009A69C5">
            <w:pPr>
              <w:jc w:val="both"/>
            </w:pPr>
            <w:proofErr w:type="gramStart"/>
            <w:r w:rsidRPr="00F92D86">
              <w:t>Внешняя</w:t>
            </w:r>
            <w:proofErr w:type="gramEnd"/>
            <w:r w:rsidRPr="00F92D86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F92D86">
              <w:t xml:space="preserve"> в 20</w:t>
            </w:r>
            <w:r w:rsidR="00D83699" w:rsidRPr="00F92D86">
              <w:t>2</w:t>
            </w:r>
            <w:r w:rsidR="009A69C5" w:rsidRPr="00F92D86">
              <w:t>1</w:t>
            </w:r>
            <w:r w:rsidR="00E501D5" w:rsidRPr="00F92D86">
              <w:t xml:space="preserve">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1E2176" w:rsidRDefault="00075BBB" w:rsidP="007C210A">
            <w:pPr>
              <w:jc w:val="both"/>
            </w:pPr>
            <w:r>
              <w:t>О</w:t>
            </w:r>
            <w:r w:rsidR="00C613E2" w:rsidRPr="001E2176">
              <w:t>ктябрь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F33883" w:rsidP="00314889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6D62F0" w:rsidRDefault="00163406" w:rsidP="00DD2AF8">
            <w:r>
              <w:t>Статья 268.1 БК РФ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075BBB">
            <w:pPr>
              <w:jc w:val="center"/>
            </w:pPr>
            <w:r>
              <w:t>2.</w:t>
            </w:r>
            <w:r w:rsidR="00075BBB">
              <w:t>3</w:t>
            </w:r>
            <w:r w:rsidR="004F5E7B"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92D86" w:rsidRDefault="004F5E7B" w:rsidP="009672ED">
            <w:pPr>
              <w:jc w:val="both"/>
            </w:pPr>
            <w:r w:rsidRPr="00F92D86">
              <w:t xml:space="preserve">Подготовка </w:t>
            </w:r>
            <w:r w:rsidR="00787B15" w:rsidRPr="00F92D86">
              <w:t xml:space="preserve">аналитических записок   о ходе </w:t>
            </w:r>
            <w:r w:rsidRPr="00F92D86">
              <w:t xml:space="preserve"> исполнении бюджета городского округа Вичуга в 20</w:t>
            </w:r>
            <w:r w:rsidR="00D83699" w:rsidRPr="00F92D86">
              <w:t>2</w:t>
            </w:r>
            <w:r w:rsidR="009672ED" w:rsidRPr="00F92D86">
              <w:t>1</w:t>
            </w:r>
            <w:r w:rsidRPr="00F92D86">
              <w:t xml:space="preserve"> году</w:t>
            </w:r>
            <w:r w:rsidR="00787B15" w:rsidRPr="00F92D86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075BBB" w:rsidP="00DD2AF8">
            <w:pPr>
              <w:jc w:val="both"/>
            </w:pPr>
            <w:r>
              <w:t>Н</w:t>
            </w:r>
            <w:r w:rsidR="004F5E7B" w:rsidRPr="001E2176">
              <w:t>оябрь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6D62F0" w:rsidRDefault="00F33883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075BBB">
            <w:pPr>
              <w:jc w:val="center"/>
            </w:pPr>
            <w:r>
              <w:t>2.</w:t>
            </w:r>
            <w:r w:rsidR="00075BBB"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92D86" w:rsidRDefault="004F5E7B" w:rsidP="009672ED">
            <w:pPr>
              <w:jc w:val="both"/>
            </w:pPr>
            <w:r w:rsidRPr="00F92D86">
              <w:t>Проведение экспертизы проекта решения «О бюджете городского округа Вичуга на 20</w:t>
            </w:r>
            <w:r w:rsidR="00F33883" w:rsidRPr="00F92D86">
              <w:t>2</w:t>
            </w:r>
            <w:r w:rsidR="009672ED" w:rsidRPr="00F92D86">
              <w:t>2</w:t>
            </w:r>
            <w:r w:rsidR="00D83699" w:rsidRPr="00F92D86">
              <w:t xml:space="preserve"> </w:t>
            </w:r>
            <w:r w:rsidRPr="00F92D86">
              <w:t>год и на плановый период 20</w:t>
            </w:r>
            <w:r w:rsidR="00F82B89" w:rsidRPr="00F92D86">
              <w:t>2</w:t>
            </w:r>
            <w:r w:rsidR="009672ED" w:rsidRPr="00F92D86">
              <w:t>3</w:t>
            </w:r>
            <w:r w:rsidRPr="00F92D86">
              <w:t>-20</w:t>
            </w:r>
            <w:r w:rsidR="001A6A51" w:rsidRPr="00F92D86">
              <w:t>2</w:t>
            </w:r>
            <w:r w:rsidR="009672ED" w:rsidRPr="00F92D86">
              <w:t>4</w:t>
            </w:r>
            <w:r w:rsidRPr="00F92D86">
              <w:t xml:space="preserve"> годов»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907010">
            <w:pPr>
              <w:jc w:val="both"/>
            </w:pPr>
            <w:r w:rsidRPr="001E2176">
              <w:t>Октябрь-ноябрь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787B15">
            <w:pPr>
              <w:snapToGrid w:val="0"/>
              <w:jc w:val="both"/>
            </w:pPr>
            <w:r>
              <w:t>Стрелкова О.В.</w:t>
            </w:r>
            <w:r w:rsidR="001A6A51">
              <w:t>,</w:t>
            </w:r>
          </w:p>
          <w:p w:rsidR="001A6A51" w:rsidRDefault="00F33883" w:rsidP="00787B15">
            <w:pPr>
              <w:snapToGrid w:val="0"/>
              <w:jc w:val="both"/>
            </w:pPr>
            <w:r>
              <w:t>Головина Е.А</w:t>
            </w:r>
            <w:r w:rsidR="001A6A51">
              <w:t>.,</w:t>
            </w:r>
          </w:p>
          <w:p w:rsidR="004F5E7B" w:rsidRPr="006D62F0" w:rsidRDefault="00F82B89" w:rsidP="00787B15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47FF1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A138D9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075BBB">
            <w:pPr>
              <w:jc w:val="center"/>
            </w:pPr>
            <w:r>
              <w:t>2.</w:t>
            </w:r>
            <w:r w:rsidR="00075BBB"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F92D86" w:rsidRDefault="00A138D9" w:rsidP="00A138D9">
            <w:pPr>
              <w:jc w:val="both"/>
            </w:pPr>
            <w:r w:rsidRPr="00F92D86"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</w:t>
            </w:r>
            <w:r w:rsidRPr="00F92D86">
              <w:lastRenderedPageBreak/>
              <w:t xml:space="preserve">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1E2176" w:rsidRDefault="00935E67" w:rsidP="00935E67">
            <w:pPr>
              <w:jc w:val="both"/>
            </w:pPr>
            <w:r w:rsidRPr="001E2176">
              <w:lastRenderedPageBreak/>
              <w:t xml:space="preserve">В течение </w:t>
            </w:r>
            <w:r w:rsidR="00800B17" w:rsidRPr="001E2176">
              <w:t xml:space="preserve"> </w:t>
            </w:r>
            <w:r w:rsidR="00A138D9" w:rsidRPr="001E2176"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snapToGrid w:val="0"/>
              <w:jc w:val="both"/>
            </w:pPr>
            <w:r>
              <w:t>Стрелкова О.В.,</w:t>
            </w:r>
          </w:p>
          <w:p w:rsidR="00A138D9" w:rsidRDefault="00800B17" w:rsidP="00A138D9">
            <w:pPr>
              <w:snapToGrid w:val="0"/>
              <w:jc w:val="both"/>
            </w:pPr>
            <w:r>
              <w:t>Головина Е.А</w:t>
            </w:r>
            <w:r w:rsidR="00A138D9">
              <w:t>.,</w:t>
            </w:r>
          </w:p>
          <w:p w:rsidR="00A138D9" w:rsidRDefault="00F82B89" w:rsidP="00A138D9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56722C" w:rsidRDefault="00A61A66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Участие в работе постоянных депутатских комиссий, заседаниях  городско</w:t>
            </w:r>
            <w:r w:rsidR="00A939C9" w:rsidRPr="001E2176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00B17" w:rsidP="00DD2AF8">
            <w:pPr>
              <w:snapToGrid w:val="0"/>
              <w:jc w:val="both"/>
            </w:pPr>
            <w:r>
              <w:t>Головина Е.</w:t>
            </w:r>
            <w:r w:rsidR="00A61A66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A61A66">
              <w:t>,</w:t>
            </w:r>
          </w:p>
          <w:p w:rsidR="0050557D" w:rsidRPr="005F1646" w:rsidRDefault="00F74C28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458A2">
            <w:pPr>
              <w:jc w:val="both"/>
            </w:pPr>
            <w:r w:rsidRPr="001E2176">
              <w:t xml:space="preserve">Размещение на официальном сайте </w:t>
            </w:r>
            <w:r w:rsidR="00C458A2" w:rsidRPr="001E2176">
              <w:t>Контрольно-счетной комиссии</w:t>
            </w:r>
            <w:r w:rsidRPr="001E2176"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74C28" w:rsidP="00DD2AF8">
            <w:pPr>
              <w:snapToGrid w:val="0"/>
              <w:jc w:val="both"/>
            </w:pPr>
            <w:r>
              <w:t>Головина Е.А</w:t>
            </w:r>
            <w:r w:rsidR="00A61A6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C458A2">
            <w:pPr>
              <w:jc w:val="both"/>
            </w:pPr>
            <w:r w:rsidRPr="001E2176"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063599">
            <w:pPr>
              <w:jc w:val="both"/>
            </w:pPr>
            <w:r w:rsidRPr="001E2176">
              <w:t>В течени</w:t>
            </w:r>
            <w:r w:rsidR="00063599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A61A66">
              <w:t>,</w:t>
            </w:r>
          </w:p>
          <w:p w:rsidR="00C77B65" w:rsidRDefault="00F74C28" w:rsidP="00DD2AF8">
            <w:pPr>
              <w:snapToGrid w:val="0"/>
              <w:jc w:val="both"/>
            </w:pPr>
            <w:r>
              <w:t>Головина Е.А.</w:t>
            </w:r>
          </w:p>
          <w:p w:rsidR="00C77B65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8A49EE">
            <w:pPr>
              <w:jc w:val="both"/>
            </w:pPr>
            <w:r w:rsidRPr="001E2176">
              <w:t>В течение года</w:t>
            </w:r>
            <w:r w:rsidR="001F5AC5" w:rsidRPr="001E217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2C0434">
            <w:pPr>
              <w:jc w:val="both"/>
            </w:pPr>
            <w:r w:rsidRPr="001E2176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 w:rsidRPr="001E2176">
              <w:t xml:space="preserve"> </w:t>
            </w:r>
            <w:r w:rsidR="00AD6B84" w:rsidRPr="001E2176">
              <w:t>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3A720D">
            <w:pPr>
              <w:jc w:val="both"/>
            </w:pPr>
            <w:r w:rsidRPr="001E2176">
              <w:t>Разработка стандартов</w:t>
            </w:r>
            <w:r w:rsidR="00787B15" w:rsidRPr="001E2176">
              <w:t xml:space="preserve"> внешнего </w:t>
            </w:r>
            <w:r w:rsidRPr="001E2176">
              <w:t xml:space="preserve"> финансового</w:t>
            </w:r>
            <w:r w:rsidR="00787B15" w:rsidRPr="001E2176">
              <w:t xml:space="preserve"> муниципального </w:t>
            </w:r>
            <w:r w:rsidRPr="001E2176">
              <w:t xml:space="preserve"> контроля </w:t>
            </w:r>
            <w:r w:rsidR="002C0434" w:rsidRPr="001E2176">
              <w:t xml:space="preserve">для </w:t>
            </w:r>
            <w:r w:rsidR="003A720D">
              <w:t>организации работы</w:t>
            </w:r>
            <w:r w:rsidR="002C0434" w:rsidRPr="001E2176">
              <w:t xml:space="preserve"> КСК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1475FD">
            <w:pPr>
              <w:jc w:val="both"/>
            </w:pPr>
            <w:r w:rsidRPr="001E2176">
              <w:t>В течени</w:t>
            </w:r>
            <w:r w:rsidR="001475FD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72842"/>
    <w:rsid w:val="00075BBB"/>
    <w:rsid w:val="000A76C4"/>
    <w:rsid w:val="000B40E6"/>
    <w:rsid w:val="000C049D"/>
    <w:rsid w:val="0011082A"/>
    <w:rsid w:val="0012033F"/>
    <w:rsid w:val="0012213F"/>
    <w:rsid w:val="00136F64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E2176"/>
    <w:rsid w:val="001F5AC5"/>
    <w:rsid w:val="00203DCA"/>
    <w:rsid w:val="002053C4"/>
    <w:rsid w:val="002307C4"/>
    <w:rsid w:val="00274B75"/>
    <w:rsid w:val="00286431"/>
    <w:rsid w:val="002B04BB"/>
    <w:rsid w:val="002B4766"/>
    <w:rsid w:val="002B7727"/>
    <w:rsid w:val="002C0434"/>
    <w:rsid w:val="00301165"/>
    <w:rsid w:val="00311134"/>
    <w:rsid w:val="00314889"/>
    <w:rsid w:val="00356FE2"/>
    <w:rsid w:val="0036221E"/>
    <w:rsid w:val="003718CD"/>
    <w:rsid w:val="00373C4A"/>
    <w:rsid w:val="00374011"/>
    <w:rsid w:val="00390EAE"/>
    <w:rsid w:val="003A720D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8119D"/>
    <w:rsid w:val="004876BF"/>
    <w:rsid w:val="004C0B14"/>
    <w:rsid w:val="004D0E73"/>
    <w:rsid w:val="004D5C0E"/>
    <w:rsid w:val="004E4A86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6A8F"/>
    <w:rsid w:val="00634904"/>
    <w:rsid w:val="00650A75"/>
    <w:rsid w:val="00653B72"/>
    <w:rsid w:val="00662ED7"/>
    <w:rsid w:val="00663931"/>
    <w:rsid w:val="0068215F"/>
    <w:rsid w:val="0069658A"/>
    <w:rsid w:val="006B3A0E"/>
    <w:rsid w:val="006C3C48"/>
    <w:rsid w:val="006C59E3"/>
    <w:rsid w:val="006C7658"/>
    <w:rsid w:val="006D19E5"/>
    <w:rsid w:val="00712B6E"/>
    <w:rsid w:val="007668B4"/>
    <w:rsid w:val="00787B15"/>
    <w:rsid w:val="00793EF7"/>
    <w:rsid w:val="007B764D"/>
    <w:rsid w:val="007C210A"/>
    <w:rsid w:val="007C2425"/>
    <w:rsid w:val="007C6EBD"/>
    <w:rsid w:val="007D4385"/>
    <w:rsid w:val="007E4A84"/>
    <w:rsid w:val="00800B17"/>
    <w:rsid w:val="008063AB"/>
    <w:rsid w:val="00835400"/>
    <w:rsid w:val="00852A39"/>
    <w:rsid w:val="00873E32"/>
    <w:rsid w:val="00897E6C"/>
    <w:rsid w:val="008A22B8"/>
    <w:rsid w:val="008A49EE"/>
    <w:rsid w:val="008B2464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35E67"/>
    <w:rsid w:val="00944FC5"/>
    <w:rsid w:val="009672ED"/>
    <w:rsid w:val="009819D5"/>
    <w:rsid w:val="009A69C5"/>
    <w:rsid w:val="009C47A6"/>
    <w:rsid w:val="009E6D5F"/>
    <w:rsid w:val="00A138D9"/>
    <w:rsid w:val="00A17B75"/>
    <w:rsid w:val="00A22B9B"/>
    <w:rsid w:val="00A61A66"/>
    <w:rsid w:val="00A87EBB"/>
    <w:rsid w:val="00A939C9"/>
    <w:rsid w:val="00AC4C14"/>
    <w:rsid w:val="00AD363B"/>
    <w:rsid w:val="00AD6B84"/>
    <w:rsid w:val="00AE7A97"/>
    <w:rsid w:val="00AE7CAB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72F2"/>
    <w:rsid w:val="00BB7CDB"/>
    <w:rsid w:val="00BF75DD"/>
    <w:rsid w:val="00C15E58"/>
    <w:rsid w:val="00C22EAB"/>
    <w:rsid w:val="00C454F8"/>
    <w:rsid w:val="00C458A2"/>
    <w:rsid w:val="00C52893"/>
    <w:rsid w:val="00C576E3"/>
    <w:rsid w:val="00C613E2"/>
    <w:rsid w:val="00C77B65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1508"/>
    <w:rsid w:val="00D6322F"/>
    <w:rsid w:val="00D75ECC"/>
    <w:rsid w:val="00D83699"/>
    <w:rsid w:val="00D93F27"/>
    <w:rsid w:val="00D9536B"/>
    <w:rsid w:val="00DA1AE6"/>
    <w:rsid w:val="00DC3979"/>
    <w:rsid w:val="00DD65C3"/>
    <w:rsid w:val="00DF65D5"/>
    <w:rsid w:val="00E20A6F"/>
    <w:rsid w:val="00E3680A"/>
    <w:rsid w:val="00E46049"/>
    <w:rsid w:val="00E501D5"/>
    <w:rsid w:val="00E53D5F"/>
    <w:rsid w:val="00E53E2F"/>
    <w:rsid w:val="00E614C2"/>
    <w:rsid w:val="00EB2380"/>
    <w:rsid w:val="00EE4852"/>
    <w:rsid w:val="00F20C6E"/>
    <w:rsid w:val="00F21A3B"/>
    <w:rsid w:val="00F22B46"/>
    <w:rsid w:val="00F249A4"/>
    <w:rsid w:val="00F30C51"/>
    <w:rsid w:val="00F33883"/>
    <w:rsid w:val="00F43248"/>
    <w:rsid w:val="00F5249B"/>
    <w:rsid w:val="00F67CD6"/>
    <w:rsid w:val="00F72F3C"/>
    <w:rsid w:val="00F73060"/>
    <w:rsid w:val="00F73B32"/>
    <w:rsid w:val="00F74C28"/>
    <w:rsid w:val="00F82B89"/>
    <w:rsid w:val="00F92D86"/>
    <w:rsid w:val="00FA10D9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2019-12-30T07:12:00Z</cp:lastPrinted>
  <dcterms:created xsi:type="dcterms:W3CDTF">2021-10-04T06:03:00Z</dcterms:created>
  <dcterms:modified xsi:type="dcterms:W3CDTF">2021-10-04T06:12:00Z</dcterms:modified>
</cp:coreProperties>
</file>