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11361B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1B6391FF" wp14:editId="55E4A952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66" w:rsidRDefault="00617166" w:rsidP="000D1C20">
      <w:pPr>
        <w:jc w:val="center"/>
        <w:rPr>
          <w:b/>
          <w:sz w:val="40"/>
          <w:szCs w:val="40"/>
        </w:rPr>
      </w:pP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 xml:space="preserve">-mail: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0D1C20" w:rsidP="00C532BD">
      <w:pP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Pr="00CC5027" w:rsidRDefault="000D1C20" w:rsidP="000D1C20">
      <w:pPr>
        <w:jc w:val="center"/>
        <w:rPr>
          <w:b/>
        </w:rPr>
      </w:pPr>
      <w:r w:rsidRPr="00CC5027">
        <w:rPr>
          <w:b/>
        </w:rPr>
        <w:t xml:space="preserve"> на  проект  решения  городской  Думы городского округа Вичуга </w:t>
      </w:r>
    </w:p>
    <w:p w:rsidR="000D1C20" w:rsidRPr="00CC5027" w:rsidRDefault="00853FDF" w:rsidP="000D1C20">
      <w:pPr>
        <w:jc w:val="center"/>
        <w:rPr>
          <w:b/>
        </w:rPr>
      </w:pPr>
      <w:r w:rsidRPr="00CC5027">
        <w:rPr>
          <w:b/>
        </w:rPr>
        <w:t>№</w:t>
      </w:r>
      <w:r w:rsidR="004202A7" w:rsidRPr="00CC5027">
        <w:rPr>
          <w:b/>
        </w:rPr>
        <w:t>19</w:t>
      </w:r>
      <w:r w:rsidRPr="00CC5027">
        <w:rPr>
          <w:b/>
        </w:rPr>
        <w:t xml:space="preserve"> </w:t>
      </w:r>
      <w:r w:rsidR="000D1C20" w:rsidRPr="00CC5027">
        <w:rPr>
          <w:b/>
        </w:rPr>
        <w:t xml:space="preserve"> «О внесении изменений в решение </w:t>
      </w:r>
      <w:proofErr w:type="gramStart"/>
      <w:r w:rsidR="000D1C20" w:rsidRPr="00CC5027">
        <w:rPr>
          <w:b/>
        </w:rPr>
        <w:t>городской</w:t>
      </w:r>
      <w:proofErr w:type="gramEnd"/>
      <w:r w:rsidR="000D1C20" w:rsidRPr="00CC5027">
        <w:rPr>
          <w:b/>
        </w:rPr>
        <w:t xml:space="preserve"> </w:t>
      </w:r>
    </w:p>
    <w:p w:rsidR="000D1C20" w:rsidRPr="00CC5027" w:rsidRDefault="000D1C20" w:rsidP="000D1C20">
      <w:pPr>
        <w:jc w:val="center"/>
        <w:rPr>
          <w:b/>
        </w:rPr>
      </w:pPr>
      <w:r w:rsidRPr="00CC5027">
        <w:rPr>
          <w:b/>
        </w:rPr>
        <w:t>Дум</w:t>
      </w:r>
      <w:r w:rsidR="00764291" w:rsidRPr="00CC5027">
        <w:rPr>
          <w:b/>
        </w:rPr>
        <w:t>ы городского округа Вичуга от 21.12.2018г. № 68</w:t>
      </w:r>
      <w:r w:rsidRPr="00CC5027">
        <w:rPr>
          <w:b/>
        </w:rPr>
        <w:t xml:space="preserve"> «О бюджете городского </w:t>
      </w:r>
    </w:p>
    <w:p w:rsidR="0021163B" w:rsidRPr="00CC5027" w:rsidRDefault="00764291" w:rsidP="000D1C20">
      <w:pPr>
        <w:jc w:val="center"/>
        <w:rPr>
          <w:b/>
        </w:rPr>
      </w:pPr>
      <w:r w:rsidRPr="00CC5027">
        <w:rPr>
          <w:b/>
        </w:rPr>
        <w:t>округа Вичуга на 2019 год и на плановый период 2020 и 2021</w:t>
      </w:r>
      <w:r w:rsidR="000D1C20" w:rsidRPr="00CC5027">
        <w:rPr>
          <w:b/>
        </w:rPr>
        <w:t xml:space="preserve"> годов»</w:t>
      </w:r>
    </w:p>
    <w:p w:rsidR="0021163B" w:rsidRDefault="0021163B" w:rsidP="000D1C20">
      <w:pPr>
        <w:jc w:val="center"/>
        <w:rPr>
          <w:b/>
          <w:u w:val="single"/>
        </w:rPr>
      </w:pPr>
    </w:p>
    <w:p w:rsidR="0021163B" w:rsidRDefault="0021163B" w:rsidP="0021163B">
      <w:pPr>
        <w:rPr>
          <w:u w:val="single"/>
        </w:rPr>
      </w:pPr>
      <w:r w:rsidRPr="0021163B">
        <w:rPr>
          <w:u w:val="single"/>
        </w:rPr>
        <w:t>18 марта 2019</w:t>
      </w:r>
      <w:r w:rsidR="00CC5027">
        <w:rPr>
          <w:u w:val="single"/>
        </w:rPr>
        <w:t xml:space="preserve"> </w:t>
      </w:r>
      <w:r w:rsidRPr="0021163B">
        <w:rPr>
          <w:u w:val="single"/>
        </w:rPr>
        <w:t>г.</w:t>
      </w:r>
    </w:p>
    <w:p w:rsidR="00C532BD" w:rsidRDefault="00C532BD" w:rsidP="0021163B">
      <w:pPr>
        <w:rPr>
          <w:u w:val="single"/>
        </w:rPr>
      </w:pPr>
    </w:p>
    <w:p w:rsidR="000D1C20" w:rsidRDefault="0021163B" w:rsidP="00CC502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</w:t>
      </w:r>
      <w:r w:rsidR="000D1C20">
        <w:rPr>
          <w:lang w:eastAsia="ru-RU"/>
        </w:rPr>
        <w:t xml:space="preserve">аключение </w:t>
      </w:r>
      <w:r>
        <w:rPr>
          <w:lang w:eastAsia="ru-RU"/>
        </w:rPr>
        <w:t>К</w:t>
      </w:r>
      <w:r w:rsidR="000D1C20">
        <w:rPr>
          <w:lang w:eastAsia="ru-RU"/>
        </w:rPr>
        <w:t xml:space="preserve">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21163B" w:rsidRPr="0021163B" w:rsidRDefault="0021163B" w:rsidP="0021163B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Думы городского округа Вичуга,  № 19  «О внесении   изменений  в  решение  городской  Думы  городского  округа Вичуга от 21.12.2018г. № 68 «О бюджете городского округа Вичуга на 2019 год и на плановый период 2020 и 2021г</w:t>
      </w:r>
      <w:r w:rsidR="00C532BD">
        <w:t>., сообщает следующее.</w:t>
      </w:r>
    </w:p>
    <w:p w:rsidR="0011361B" w:rsidRDefault="0021163B" w:rsidP="00CC50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</w:p>
    <w:p w:rsidR="00C532BD" w:rsidRDefault="0021163B" w:rsidP="00CC50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C532BD" w:rsidRPr="0057242E">
        <w:rPr>
          <w:b/>
          <w:lang w:eastAsia="ru-RU"/>
        </w:rPr>
        <w:t>1.</w:t>
      </w:r>
      <w:r>
        <w:rPr>
          <w:lang w:eastAsia="ru-RU"/>
        </w:rPr>
        <w:t xml:space="preserve">  П</w:t>
      </w:r>
      <w:r w:rsidR="00C532BD">
        <w:rPr>
          <w:lang w:eastAsia="ru-RU"/>
        </w:rPr>
        <w:t>роектом решения предусматриваются изменения основных характеристик бюджета на 2019 год. Анализ изменений приведен в таблице:</w:t>
      </w:r>
    </w:p>
    <w:p w:rsidR="00C532BD" w:rsidRDefault="00C532BD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92"/>
        <w:gridCol w:w="1366"/>
        <w:gridCol w:w="1366"/>
        <w:gridCol w:w="1366"/>
        <w:gridCol w:w="1366"/>
        <w:gridCol w:w="1430"/>
        <w:gridCol w:w="1461"/>
      </w:tblGrid>
      <w:tr w:rsidR="00C532BD" w:rsidTr="0060341A">
        <w:tc>
          <w:tcPr>
            <w:tcW w:w="1392" w:type="dxa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98" w:type="dxa"/>
            <w:gridSpan w:val="3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796" w:type="dxa"/>
            <w:gridSpan w:val="2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461" w:type="dxa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C532BD" w:rsidTr="0060341A">
        <w:tc>
          <w:tcPr>
            <w:tcW w:w="1392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66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366" w:type="dxa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366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461" w:type="dxa"/>
          </w:tcPr>
          <w:p w:rsidR="00C532BD" w:rsidRPr="00FC6E6B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C532BD" w:rsidRPr="006E20B9" w:rsidTr="0060341A">
        <w:tc>
          <w:tcPr>
            <w:tcW w:w="9747" w:type="dxa"/>
            <w:gridSpan w:val="7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11 от 28.02.2019г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C532BD" w:rsidRPr="006E20B9" w:rsidTr="0060341A">
        <w:tc>
          <w:tcPr>
            <w:tcW w:w="1392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477672716,88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127178516,55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350494200,33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493486394,07</w:t>
            </w:r>
          </w:p>
        </w:tc>
        <w:tc>
          <w:tcPr>
            <w:tcW w:w="1430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--15813677,19</w:t>
            </w:r>
          </w:p>
        </w:tc>
      </w:tr>
      <w:tr w:rsidR="00C532BD" w:rsidRPr="006E20B9" w:rsidTr="0060341A">
        <w:tc>
          <w:tcPr>
            <w:tcW w:w="9747" w:type="dxa"/>
            <w:gridSpan w:val="7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проекта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решения №19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C532BD" w:rsidRPr="006E20B9" w:rsidTr="0060341A">
        <w:tc>
          <w:tcPr>
            <w:tcW w:w="1392" w:type="dxa"/>
          </w:tcPr>
          <w:p w:rsidR="00C532BD" w:rsidRPr="007F093E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F093E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485389413,88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129978516,55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355410897,33</w:t>
            </w:r>
          </w:p>
        </w:tc>
        <w:tc>
          <w:tcPr>
            <w:tcW w:w="1366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502055306,11</w:t>
            </w:r>
          </w:p>
        </w:tc>
        <w:tc>
          <w:tcPr>
            <w:tcW w:w="1430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-16665892,23</w:t>
            </w:r>
          </w:p>
        </w:tc>
      </w:tr>
      <w:tr w:rsidR="00C532BD" w:rsidRPr="006E20B9" w:rsidTr="0060341A">
        <w:tc>
          <w:tcPr>
            <w:tcW w:w="9747" w:type="dxa"/>
            <w:gridSpan w:val="7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C532BD" w:rsidRPr="006E20B9" w:rsidTr="0060341A">
        <w:tc>
          <w:tcPr>
            <w:tcW w:w="1392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E20B9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6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+7716697,00</w:t>
            </w:r>
          </w:p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+1,6%</w:t>
            </w:r>
          </w:p>
        </w:tc>
        <w:tc>
          <w:tcPr>
            <w:tcW w:w="1366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+2800000,00</w:t>
            </w:r>
          </w:p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+2,2%</w:t>
            </w:r>
          </w:p>
        </w:tc>
        <w:tc>
          <w:tcPr>
            <w:tcW w:w="1366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+4916697,00</w:t>
            </w:r>
          </w:p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+1,4%</w:t>
            </w:r>
          </w:p>
        </w:tc>
        <w:tc>
          <w:tcPr>
            <w:tcW w:w="1366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+8568912,04</w:t>
            </w:r>
          </w:p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+1,7%</w:t>
            </w:r>
          </w:p>
        </w:tc>
        <w:tc>
          <w:tcPr>
            <w:tcW w:w="1430" w:type="dxa"/>
          </w:tcPr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</w:tcPr>
          <w:p w:rsidR="00C532BD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+852215,04</w:t>
            </w:r>
          </w:p>
          <w:p w:rsidR="00C532BD" w:rsidRPr="006E20B9" w:rsidRDefault="00C532BD" w:rsidP="0060341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+5,4%</w:t>
            </w:r>
          </w:p>
        </w:tc>
      </w:tr>
    </w:tbl>
    <w:p w:rsidR="00C532BD" w:rsidRDefault="00C532BD" w:rsidP="00CC502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532BD">
        <w:rPr>
          <w:lang w:eastAsia="ru-RU"/>
        </w:rPr>
        <w:t xml:space="preserve">Как видно из таблицы, проектом решения </w:t>
      </w:r>
      <w:r w:rsidR="00CC5027" w:rsidRPr="00C532BD">
        <w:rPr>
          <w:lang w:eastAsia="ru-RU"/>
        </w:rPr>
        <w:t xml:space="preserve">в 2019 году </w:t>
      </w:r>
      <w:r w:rsidRPr="00C532BD">
        <w:rPr>
          <w:lang w:eastAsia="ru-RU"/>
        </w:rPr>
        <w:t xml:space="preserve">увеличен общий объем </w:t>
      </w:r>
      <w:r w:rsidR="00CC5027">
        <w:rPr>
          <w:lang w:eastAsia="ru-RU"/>
        </w:rPr>
        <w:t xml:space="preserve">и </w:t>
      </w:r>
      <w:r w:rsidRPr="00C532BD">
        <w:rPr>
          <w:lang w:eastAsia="ru-RU"/>
        </w:rPr>
        <w:t>доходов</w:t>
      </w:r>
      <w:r w:rsidR="00CC5027">
        <w:rPr>
          <w:lang w:eastAsia="ru-RU"/>
        </w:rPr>
        <w:t xml:space="preserve">, </w:t>
      </w:r>
      <w:r w:rsidRPr="00C532BD">
        <w:rPr>
          <w:lang w:eastAsia="ru-RU"/>
        </w:rPr>
        <w:t xml:space="preserve"> и расходов местного бюджета.</w:t>
      </w:r>
    </w:p>
    <w:p w:rsidR="00C532BD" w:rsidRDefault="00C532BD" w:rsidP="00DE2E1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Предполагаемое увеличение расходов в 2019</w:t>
      </w:r>
      <w:r w:rsidR="00CC5027">
        <w:rPr>
          <w:lang w:eastAsia="ru-RU"/>
        </w:rPr>
        <w:t xml:space="preserve"> </w:t>
      </w:r>
      <w:r>
        <w:rPr>
          <w:lang w:eastAsia="ru-RU"/>
        </w:rPr>
        <w:t xml:space="preserve">г. превышает объем дополнительных доходов и приводит к предельному дефициту бюджета, что </w:t>
      </w:r>
      <w:r w:rsidRPr="0057242E">
        <w:rPr>
          <w:b/>
          <w:lang w:eastAsia="ru-RU"/>
        </w:rPr>
        <w:t>не соответствует</w:t>
      </w:r>
      <w:r>
        <w:rPr>
          <w:lang w:eastAsia="ru-RU"/>
        </w:rPr>
        <w:t xml:space="preserve"> </w:t>
      </w:r>
      <w:r w:rsidR="0057242E" w:rsidRPr="0057242E">
        <w:rPr>
          <w:b/>
          <w:lang w:eastAsia="ru-RU"/>
        </w:rPr>
        <w:t>«б</w:t>
      </w:r>
      <w:r w:rsidRPr="0057242E">
        <w:rPr>
          <w:b/>
          <w:lang w:eastAsia="ru-RU"/>
        </w:rPr>
        <w:t>юджетному правилу»</w:t>
      </w:r>
      <w:r w:rsidR="0057242E">
        <w:rPr>
          <w:b/>
          <w:lang w:eastAsia="ru-RU"/>
        </w:rPr>
        <w:t xml:space="preserve"> </w:t>
      </w:r>
      <w:r w:rsidR="0057242E">
        <w:rPr>
          <w:lang w:eastAsia="ru-RU"/>
        </w:rPr>
        <w:t xml:space="preserve"> </w:t>
      </w:r>
      <w:r>
        <w:rPr>
          <w:lang w:eastAsia="ru-RU"/>
        </w:rPr>
        <w:t xml:space="preserve">заложенному в Основных направлениях бюджетной и </w:t>
      </w:r>
      <w:r>
        <w:rPr>
          <w:lang w:eastAsia="ru-RU"/>
        </w:rPr>
        <w:lastRenderedPageBreak/>
        <w:t>налоговой политике городского округа Вичуга на</w:t>
      </w:r>
      <w:r w:rsidR="0057242E">
        <w:rPr>
          <w:lang w:eastAsia="ru-RU"/>
        </w:rPr>
        <w:t xml:space="preserve"> 2019 год и плановый период 2020 и 2021годов</w:t>
      </w:r>
      <w:r>
        <w:rPr>
          <w:lang w:eastAsia="ru-RU"/>
        </w:rPr>
        <w:t>,</w:t>
      </w:r>
      <w:r w:rsidR="0057242E">
        <w:rPr>
          <w:lang w:eastAsia="ru-RU"/>
        </w:rPr>
        <w:t xml:space="preserve"> </w:t>
      </w:r>
      <w:r>
        <w:rPr>
          <w:lang w:eastAsia="ru-RU"/>
        </w:rPr>
        <w:t>согласованных</w:t>
      </w:r>
      <w:r w:rsidR="00CC5027">
        <w:rPr>
          <w:lang w:eastAsia="ru-RU"/>
        </w:rPr>
        <w:t xml:space="preserve"> </w:t>
      </w:r>
      <w:r w:rsidR="0057242E">
        <w:rPr>
          <w:lang w:eastAsia="ru-RU"/>
        </w:rPr>
        <w:t xml:space="preserve">комиссией </w:t>
      </w:r>
      <w:r w:rsidR="00DE2E17">
        <w:rPr>
          <w:lang w:eastAsia="ru-RU"/>
        </w:rPr>
        <w:t>при администрации городского округа Вичуга по бюджетным проектировкам на очередной финансовый год и плановый период</w:t>
      </w:r>
      <w:r w:rsidR="00CC5027">
        <w:rPr>
          <w:lang w:eastAsia="ru-RU"/>
        </w:rPr>
        <w:t xml:space="preserve"> </w:t>
      </w:r>
      <w:r w:rsidR="00DE2E17">
        <w:rPr>
          <w:lang w:eastAsia="ru-RU"/>
        </w:rPr>
        <w:t>-</w:t>
      </w:r>
      <w:r w:rsidR="00CC5027">
        <w:rPr>
          <w:lang w:eastAsia="ru-RU"/>
        </w:rPr>
        <w:t xml:space="preserve"> </w:t>
      </w:r>
      <w:r w:rsidR="00DE2E17" w:rsidRPr="00DE2E17">
        <w:rPr>
          <w:b/>
          <w:lang w:eastAsia="ru-RU"/>
        </w:rPr>
        <w:t>поэтапное снижение</w:t>
      </w:r>
      <w:proofErr w:type="gramEnd"/>
      <w:r w:rsidR="00DE2E17" w:rsidRPr="00DE2E17">
        <w:rPr>
          <w:b/>
          <w:lang w:eastAsia="ru-RU"/>
        </w:rPr>
        <w:t xml:space="preserve"> дефицита бюджета</w:t>
      </w:r>
      <w:r w:rsidR="00DE2E17">
        <w:rPr>
          <w:lang w:eastAsia="ru-RU"/>
        </w:rPr>
        <w:t>.</w:t>
      </w:r>
    </w:p>
    <w:p w:rsidR="00DE2E17" w:rsidRPr="00CC5027" w:rsidRDefault="00DE2E17" w:rsidP="00DE2E17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  <w:r w:rsidRPr="00CC5027">
        <w:rPr>
          <w:b/>
          <w:lang w:eastAsia="ru-RU"/>
        </w:rPr>
        <w:t>Предполагаемые проектом решения параметры основных характеристик местного бюджета на среднесрочный период отвечает принципу сбалансированности бюджета, закрепленного в статье 33 БК РФ.</w:t>
      </w:r>
    </w:p>
    <w:p w:rsidR="00B47F2F" w:rsidRDefault="00B47F2F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575783" w:rsidRDefault="00853FDF" w:rsidP="00575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081" w:rsidRPr="005757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2E17" w:rsidRPr="005757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2E17" w:rsidRPr="00575783">
        <w:rPr>
          <w:rFonts w:ascii="Times New Roman" w:hAnsi="Times New Roman" w:cs="Times New Roman"/>
          <w:sz w:val="24"/>
          <w:szCs w:val="24"/>
        </w:rPr>
        <w:t xml:space="preserve">Проект решения предусматривает изменение доходов. </w:t>
      </w:r>
    </w:p>
    <w:p w:rsidR="0040610C" w:rsidRPr="00575783" w:rsidRDefault="00DE2E17" w:rsidP="005757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83">
        <w:rPr>
          <w:rFonts w:ascii="Times New Roman" w:hAnsi="Times New Roman" w:cs="Times New Roman"/>
          <w:sz w:val="24"/>
          <w:szCs w:val="24"/>
        </w:rPr>
        <w:t xml:space="preserve">Анализ предлагаемых изменений показывает, что </w:t>
      </w:r>
      <w:r w:rsidR="00A67081" w:rsidRPr="00575783">
        <w:rPr>
          <w:rFonts w:ascii="Times New Roman" w:hAnsi="Times New Roman" w:cs="Times New Roman"/>
          <w:sz w:val="24"/>
          <w:szCs w:val="24"/>
        </w:rPr>
        <w:t xml:space="preserve"> </w:t>
      </w:r>
      <w:r w:rsidRPr="00575783">
        <w:rPr>
          <w:rFonts w:ascii="Times New Roman" w:hAnsi="Times New Roman" w:cs="Times New Roman"/>
          <w:sz w:val="24"/>
          <w:szCs w:val="24"/>
        </w:rPr>
        <w:t>п</w:t>
      </w:r>
      <w:r w:rsidR="00853FDF" w:rsidRPr="00575783">
        <w:rPr>
          <w:rFonts w:ascii="Times New Roman" w:hAnsi="Times New Roman" w:cs="Times New Roman"/>
          <w:sz w:val="24"/>
          <w:szCs w:val="24"/>
        </w:rPr>
        <w:t>лан по собственным доходам увеличивается по доходам от продаж земельных участков</w:t>
      </w:r>
      <w:r w:rsidR="00602DA6" w:rsidRPr="00575783">
        <w:rPr>
          <w:rFonts w:ascii="Times New Roman" w:hAnsi="Times New Roman" w:cs="Times New Roman"/>
          <w:sz w:val="24"/>
          <w:szCs w:val="24"/>
        </w:rPr>
        <w:t>,</w:t>
      </w:r>
      <w:r w:rsidR="00CD15B5" w:rsidRPr="00575783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и которые расположены </w:t>
      </w:r>
      <w:r w:rsidR="00B179D8" w:rsidRPr="00575783">
        <w:rPr>
          <w:rFonts w:ascii="Times New Roman" w:hAnsi="Times New Roman" w:cs="Times New Roman"/>
          <w:sz w:val="24"/>
          <w:szCs w:val="24"/>
        </w:rPr>
        <w:t>в границах городских округов</w:t>
      </w:r>
      <w:r w:rsidR="00575783" w:rsidRPr="00575783">
        <w:rPr>
          <w:rFonts w:ascii="Times New Roman" w:hAnsi="Times New Roman" w:cs="Times New Roman"/>
          <w:sz w:val="24"/>
          <w:szCs w:val="24"/>
        </w:rPr>
        <w:t xml:space="preserve"> на сумму 2 800 000,00 рублей</w:t>
      </w:r>
      <w:r w:rsidR="00575783">
        <w:rPr>
          <w:rFonts w:ascii="Times New Roman" w:hAnsi="Times New Roman" w:cs="Times New Roman"/>
          <w:sz w:val="24"/>
          <w:szCs w:val="24"/>
        </w:rPr>
        <w:t>.</w:t>
      </w:r>
      <w:r w:rsidR="00B179D8" w:rsidRPr="00575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783">
        <w:rPr>
          <w:rFonts w:ascii="Times New Roman" w:hAnsi="Times New Roman" w:cs="Times New Roman"/>
          <w:sz w:val="24"/>
          <w:szCs w:val="24"/>
        </w:rPr>
        <w:t xml:space="preserve">В пояснительной записке администрации городского округа Вичуга указано, что </w:t>
      </w:r>
      <w:r w:rsidR="004053A7">
        <w:rPr>
          <w:rFonts w:ascii="Times New Roman" w:hAnsi="Times New Roman" w:cs="Times New Roman"/>
          <w:sz w:val="24"/>
          <w:szCs w:val="24"/>
        </w:rPr>
        <w:t xml:space="preserve">увеличение доходов планируется </w:t>
      </w:r>
      <w:r w:rsidR="00853FDF" w:rsidRPr="00575783">
        <w:rPr>
          <w:rFonts w:ascii="Times New Roman" w:hAnsi="Times New Roman" w:cs="Times New Roman"/>
          <w:sz w:val="24"/>
          <w:szCs w:val="24"/>
        </w:rPr>
        <w:t>исходя из анализа поступлений</w:t>
      </w:r>
      <w:r w:rsidR="00CD15B5" w:rsidRPr="00575783">
        <w:rPr>
          <w:rFonts w:ascii="Times New Roman" w:hAnsi="Times New Roman" w:cs="Times New Roman"/>
          <w:sz w:val="24"/>
          <w:szCs w:val="24"/>
        </w:rPr>
        <w:t xml:space="preserve"> за</w:t>
      </w:r>
      <w:r w:rsidR="00255297" w:rsidRPr="00575783">
        <w:rPr>
          <w:rFonts w:ascii="Times New Roman" w:hAnsi="Times New Roman" w:cs="Times New Roman"/>
          <w:sz w:val="24"/>
          <w:szCs w:val="24"/>
        </w:rPr>
        <w:t xml:space="preserve"> прошлый год и истекший период текущего го</w:t>
      </w:r>
      <w:r w:rsidR="00A67081" w:rsidRPr="00575783">
        <w:rPr>
          <w:rFonts w:ascii="Times New Roman" w:hAnsi="Times New Roman" w:cs="Times New Roman"/>
          <w:sz w:val="24"/>
          <w:szCs w:val="24"/>
        </w:rPr>
        <w:t>д</w:t>
      </w:r>
      <w:r w:rsidR="00CC5027" w:rsidRPr="00575783">
        <w:rPr>
          <w:rFonts w:ascii="Times New Roman" w:hAnsi="Times New Roman" w:cs="Times New Roman"/>
          <w:sz w:val="24"/>
          <w:szCs w:val="24"/>
        </w:rPr>
        <w:t>а</w:t>
      </w:r>
      <w:r w:rsidR="00575783" w:rsidRPr="00575783">
        <w:rPr>
          <w:rFonts w:ascii="Times New Roman" w:hAnsi="Times New Roman" w:cs="Times New Roman"/>
          <w:sz w:val="24"/>
          <w:szCs w:val="24"/>
        </w:rPr>
        <w:t xml:space="preserve">, что </w:t>
      </w:r>
      <w:r w:rsidR="00575783" w:rsidRPr="00575783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575783" w:rsidRPr="00575783">
        <w:rPr>
          <w:rFonts w:ascii="Times New Roman" w:hAnsi="Times New Roman" w:cs="Times New Roman"/>
          <w:sz w:val="24"/>
          <w:szCs w:val="24"/>
        </w:rPr>
        <w:t xml:space="preserve"> </w:t>
      </w:r>
      <w:r w:rsidR="00575783" w:rsidRPr="00575783">
        <w:rPr>
          <w:rFonts w:ascii="Times New Roman" w:hAnsi="Times New Roman" w:cs="Times New Roman"/>
          <w:b/>
          <w:sz w:val="24"/>
          <w:szCs w:val="24"/>
        </w:rPr>
        <w:t xml:space="preserve">«бюджетному правилу» </w:t>
      </w:r>
      <w:r w:rsidR="00575783" w:rsidRPr="00575783">
        <w:rPr>
          <w:rFonts w:ascii="Times New Roman" w:hAnsi="Times New Roman" w:cs="Times New Roman"/>
          <w:sz w:val="24"/>
          <w:szCs w:val="24"/>
        </w:rPr>
        <w:t xml:space="preserve"> заложенному в Основных направлениях бюджетной и налоговой политике городского округа Вичуга на 2019 год и плановый период 2020 и 2021годов, согласованных комиссией при администрации городского округа Вичуга по бюджетным проектировкам на</w:t>
      </w:r>
      <w:proofErr w:type="gramEnd"/>
      <w:r w:rsidR="00575783" w:rsidRPr="00575783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 - </w:t>
      </w:r>
      <w:r w:rsidR="00575783" w:rsidRPr="00575783">
        <w:rPr>
          <w:rFonts w:ascii="Times New Roman" w:hAnsi="Times New Roman" w:cs="Times New Roman"/>
          <w:b/>
          <w:sz w:val="24"/>
          <w:szCs w:val="24"/>
        </w:rPr>
        <w:t>определение основных параметров бюджета города исходя из ожидаемого прогноза поступления доходов и допустимого уровня дефицита бюджета</w:t>
      </w:r>
      <w:r w:rsidR="00575783">
        <w:rPr>
          <w:rFonts w:ascii="Times New Roman" w:hAnsi="Times New Roman" w:cs="Times New Roman"/>
          <w:b/>
          <w:sz w:val="24"/>
          <w:szCs w:val="24"/>
        </w:rPr>
        <w:t>.</w:t>
      </w:r>
    </w:p>
    <w:p w:rsidR="00853FDF" w:rsidRDefault="00A67081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</w:t>
      </w:r>
      <w:r w:rsidR="0057242E">
        <w:rPr>
          <w:lang w:eastAsia="ru-RU"/>
        </w:rPr>
        <w:tab/>
      </w:r>
      <w:r>
        <w:rPr>
          <w:lang w:eastAsia="ru-RU"/>
        </w:rPr>
        <w:t xml:space="preserve"> План по безвозмездным поступлениям увеличивается на 4 916 697,00 рублей за счет субсидий из областного бюджета:</w:t>
      </w:r>
    </w:p>
    <w:p w:rsidR="00A67081" w:rsidRDefault="00A67081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</w:t>
      </w:r>
      <w:r w:rsidR="0057242E">
        <w:rPr>
          <w:lang w:eastAsia="ru-RU"/>
        </w:rPr>
        <w:tab/>
      </w:r>
      <w:r>
        <w:rPr>
          <w:lang w:eastAsia="ru-RU"/>
        </w:rPr>
        <w:t xml:space="preserve">   -</w:t>
      </w:r>
      <w:r w:rsidR="005F787C">
        <w:rPr>
          <w:lang w:eastAsia="ru-RU"/>
        </w:rPr>
        <w:t xml:space="preserve"> </w:t>
      </w:r>
      <w:r>
        <w:rPr>
          <w:lang w:eastAsia="ru-RU"/>
        </w:rPr>
        <w:t>на укрепление материально-технической базы муниципальных образовательных учреждений  в рамках мероприятий по наказам избирателей депутатам Ивановской областной Думы в сумме 3 668 000,00 рублей;</w:t>
      </w:r>
    </w:p>
    <w:p w:rsidR="00A9181E" w:rsidRDefault="00A67081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</w:t>
      </w:r>
      <w:r w:rsidR="0057242E">
        <w:rPr>
          <w:lang w:eastAsia="ru-RU"/>
        </w:rPr>
        <w:tab/>
      </w:r>
      <w:r>
        <w:rPr>
          <w:lang w:eastAsia="ru-RU"/>
        </w:rPr>
        <w:t xml:space="preserve">  -</w:t>
      </w:r>
      <w:r w:rsidR="005F787C">
        <w:rPr>
          <w:lang w:eastAsia="ru-RU"/>
        </w:rPr>
        <w:t xml:space="preserve"> </w:t>
      </w:r>
      <w:r>
        <w:rPr>
          <w:lang w:eastAsia="ru-RU"/>
        </w:rPr>
        <w:t>на софинансирование  расходов по обеспечению функционирования  МФЦ  в сумме 1 248 697,00 рублей.</w:t>
      </w:r>
    </w:p>
    <w:p w:rsidR="0011361B" w:rsidRDefault="0011361B" w:rsidP="002324B0">
      <w:pPr>
        <w:ind w:firstLine="720"/>
        <w:jc w:val="both"/>
        <w:rPr>
          <w:b/>
          <w:lang w:eastAsia="ru-RU"/>
        </w:rPr>
      </w:pPr>
    </w:p>
    <w:p w:rsidR="002324B0" w:rsidRPr="002324B0" w:rsidRDefault="00DE2E17" w:rsidP="002324B0">
      <w:pPr>
        <w:ind w:firstLine="720"/>
        <w:jc w:val="both"/>
        <w:rPr>
          <w:lang w:eastAsia="zh-TW"/>
        </w:rPr>
      </w:pPr>
      <w:r>
        <w:rPr>
          <w:b/>
          <w:lang w:eastAsia="ru-RU"/>
        </w:rPr>
        <w:t>3</w:t>
      </w:r>
      <w:r w:rsidR="00BB38DD" w:rsidRPr="005F787C">
        <w:rPr>
          <w:b/>
          <w:lang w:eastAsia="ru-RU"/>
        </w:rPr>
        <w:t xml:space="preserve">.  </w:t>
      </w:r>
      <w:r w:rsidR="0040610C" w:rsidRPr="0040610C">
        <w:rPr>
          <w:lang w:eastAsia="ru-RU"/>
        </w:rPr>
        <w:t>Проектом решения предлагается увеличение объема бюджетных ассигнований дорожного фонда городского округа Вичуга</w:t>
      </w:r>
      <w:r w:rsidR="0040610C">
        <w:rPr>
          <w:b/>
          <w:lang w:eastAsia="ru-RU"/>
        </w:rPr>
        <w:t xml:space="preserve"> </w:t>
      </w:r>
      <w:r w:rsidR="0040610C" w:rsidRPr="0040610C">
        <w:rPr>
          <w:lang w:eastAsia="ru-RU"/>
        </w:rPr>
        <w:t>в 2019 году</w:t>
      </w:r>
      <w:r w:rsidR="0040610C">
        <w:rPr>
          <w:b/>
          <w:lang w:eastAsia="ru-RU"/>
        </w:rPr>
        <w:t xml:space="preserve">. </w:t>
      </w:r>
      <w:r w:rsidR="00EC67F8" w:rsidRPr="00EC67F8">
        <w:rPr>
          <w:lang w:eastAsia="ru-RU"/>
        </w:rPr>
        <w:t>В пояснительной записке администрации городского округа Вичуга указано, что</w:t>
      </w:r>
      <w:r w:rsidR="00EC67F8">
        <w:rPr>
          <w:b/>
          <w:lang w:eastAsia="ru-RU"/>
        </w:rPr>
        <w:t xml:space="preserve"> </w:t>
      </w:r>
      <w:r w:rsidR="00EC67F8">
        <w:rPr>
          <w:lang w:eastAsia="ru-RU"/>
        </w:rPr>
        <w:t>д</w:t>
      </w:r>
      <w:r w:rsidR="0040610C" w:rsidRPr="0040610C">
        <w:rPr>
          <w:lang w:eastAsia="ru-RU"/>
        </w:rPr>
        <w:t>анное увеличение проведено за счет</w:t>
      </w:r>
      <w:r w:rsidR="00BB38DD" w:rsidRPr="0040610C">
        <w:rPr>
          <w:lang w:eastAsia="ru-RU"/>
        </w:rPr>
        <w:t xml:space="preserve"> </w:t>
      </w:r>
      <w:r w:rsidR="0040610C">
        <w:rPr>
          <w:lang w:eastAsia="ru-RU"/>
        </w:rPr>
        <w:t xml:space="preserve">изменения процента </w:t>
      </w:r>
      <w:r w:rsidR="002324B0" w:rsidRPr="002324B0">
        <w:rPr>
          <w:rFonts w:eastAsia="Calibri"/>
          <w:b/>
          <w:lang w:eastAsia="ru-RU"/>
        </w:rPr>
        <w:t xml:space="preserve"> </w:t>
      </w:r>
      <w:r w:rsidR="00EC67F8">
        <w:rPr>
          <w:color w:val="000000"/>
          <w:lang w:eastAsia="ru-RU"/>
        </w:rPr>
        <w:t xml:space="preserve">от доходов </w:t>
      </w:r>
      <w:r w:rsidR="002324B0" w:rsidRPr="002324B0">
        <w:rPr>
          <w:color w:val="000000"/>
          <w:lang w:eastAsia="ru-RU"/>
        </w:rPr>
        <w:t xml:space="preserve"> единого налога на вмененный доход для отдельных видов деятельности в размере</w:t>
      </w:r>
      <w:r w:rsidR="00EC67F8">
        <w:rPr>
          <w:color w:val="000000"/>
          <w:lang w:eastAsia="ru-RU"/>
        </w:rPr>
        <w:t xml:space="preserve"> с 16,4 % до</w:t>
      </w:r>
      <w:r w:rsidR="002324B0" w:rsidRPr="002324B0">
        <w:rPr>
          <w:color w:val="000000"/>
          <w:lang w:eastAsia="ru-RU"/>
        </w:rPr>
        <w:t xml:space="preserve"> 32,59% от прогнозируемого объема поступления в доход б</w:t>
      </w:r>
      <w:r w:rsidR="00EC67F8">
        <w:rPr>
          <w:color w:val="000000"/>
          <w:lang w:eastAsia="ru-RU"/>
        </w:rPr>
        <w:t>юджета городского округа Вичуга на сумму 2 250 730,00 рублей.</w:t>
      </w:r>
    </w:p>
    <w:p w:rsidR="0040610C" w:rsidRPr="004053A7" w:rsidRDefault="00EC67F8" w:rsidP="004053A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ab/>
      </w:r>
      <w:r w:rsidRPr="004053A7">
        <w:rPr>
          <w:b/>
          <w:lang w:eastAsia="ru-RU"/>
        </w:rPr>
        <w:t xml:space="preserve">Данные изменения не противоречат ст.179.5 БК </w:t>
      </w:r>
      <w:r w:rsidR="004053A7" w:rsidRPr="004053A7">
        <w:rPr>
          <w:b/>
          <w:lang w:eastAsia="ru-RU"/>
        </w:rPr>
        <w:t>РФ</w:t>
      </w:r>
      <w:r w:rsidRPr="004053A7">
        <w:rPr>
          <w:b/>
          <w:lang w:eastAsia="ru-RU"/>
        </w:rPr>
        <w:t>, а также Порядку форми</w:t>
      </w:r>
      <w:r w:rsidR="004053A7" w:rsidRPr="004053A7">
        <w:rPr>
          <w:b/>
          <w:lang w:eastAsia="ru-RU"/>
        </w:rPr>
        <w:t xml:space="preserve">рования </w:t>
      </w:r>
      <w:r w:rsidRPr="004053A7">
        <w:rPr>
          <w:b/>
          <w:lang w:eastAsia="ru-RU"/>
        </w:rPr>
        <w:t>и использования бюджетных ассигнований муниципального дорожного</w:t>
      </w:r>
      <w:r w:rsidR="007940D2" w:rsidRPr="004053A7">
        <w:rPr>
          <w:b/>
          <w:lang w:eastAsia="ru-RU"/>
        </w:rPr>
        <w:t xml:space="preserve"> фонда городского округа Вичуга, утвержденного решением городской Думы городского округа Вичуга от 26.09.2013 г.№80 «О создании муниципального дорожного фонда городского округа Вичуга».</w:t>
      </w:r>
    </w:p>
    <w:p w:rsidR="0011361B" w:rsidRDefault="0011361B" w:rsidP="004053A7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</w:p>
    <w:p w:rsidR="000D1C20" w:rsidRPr="007940D2" w:rsidRDefault="007940D2" w:rsidP="004053A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b/>
          <w:lang w:eastAsia="ru-RU"/>
        </w:rPr>
        <w:t>4</w:t>
      </w:r>
      <w:r w:rsidRPr="007940D2">
        <w:rPr>
          <w:lang w:eastAsia="ru-RU"/>
        </w:rPr>
        <w:t>.      Проект решения предусматривает изменения объема расходов.</w:t>
      </w:r>
      <w:r>
        <w:rPr>
          <w:lang w:eastAsia="ru-RU"/>
        </w:rPr>
        <w:t xml:space="preserve"> </w:t>
      </w:r>
      <w:r w:rsidR="001F6BBE" w:rsidRPr="007940D2">
        <w:rPr>
          <w:lang w:eastAsia="ru-RU"/>
        </w:rPr>
        <w:t>Расходы бюджета  2019</w:t>
      </w:r>
      <w:r w:rsidR="000D1C20" w:rsidRPr="007940D2">
        <w:rPr>
          <w:lang w:eastAsia="ru-RU"/>
        </w:rPr>
        <w:t>г</w:t>
      </w:r>
      <w:r w:rsidR="00D77B8D" w:rsidRPr="007940D2">
        <w:rPr>
          <w:lang w:eastAsia="ru-RU"/>
        </w:rPr>
        <w:t>. увеличиваются на 8 568 912,04</w:t>
      </w:r>
      <w:r w:rsidR="0097510D" w:rsidRPr="007940D2">
        <w:rPr>
          <w:lang w:eastAsia="ru-RU"/>
        </w:rPr>
        <w:t>руб.</w:t>
      </w:r>
      <w:r w:rsidR="005F787C" w:rsidRPr="007940D2">
        <w:rPr>
          <w:lang w:eastAsia="ru-RU"/>
        </w:rPr>
        <w:t>, в том числе:</w:t>
      </w:r>
    </w:p>
    <w:p w:rsidR="000D1C20" w:rsidRDefault="005F787C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   -  </w:t>
      </w:r>
      <w:r w:rsidRPr="005F787C">
        <w:rPr>
          <w:lang w:eastAsia="ru-RU"/>
        </w:rPr>
        <w:t>з</w:t>
      </w:r>
      <w:r w:rsidR="000D1C20" w:rsidRPr="005F787C">
        <w:rPr>
          <w:lang w:eastAsia="ru-RU"/>
        </w:rPr>
        <w:t>а счет субсидий и субвенций</w:t>
      </w:r>
      <w:r w:rsidR="000D1C20">
        <w:rPr>
          <w:lang w:eastAsia="ru-RU"/>
        </w:rPr>
        <w:t xml:space="preserve"> расход</w:t>
      </w:r>
      <w:r>
        <w:rPr>
          <w:lang w:eastAsia="ru-RU"/>
        </w:rPr>
        <w:t>ы  увеличиваются на 4 916 697,00</w:t>
      </w:r>
      <w:r w:rsidR="001F6BBE">
        <w:rPr>
          <w:lang w:eastAsia="ru-RU"/>
        </w:rPr>
        <w:t xml:space="preserve"> руб.</w:t>
      </w:r>
    </w:p>
    <w:p w:rsidR="000D1C20" w:rsidRDefault="005F787C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   - </w:t>
      </w:r>
      <w:r w:rsidRPr="005F787C">
        <w:rPr>
          <w:lang w:eastAsia="ru-RU"/>
        </w:rPr>
        <w:t>за счет  собственных доходов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 увеличение </w:t>
      </w:r>
      <w:r w:rsidR="001F6BBE">
        <w:rPr>
          <w:lang w:eastAsia="ru-RU"/>
        </w:rPr>
        <w:t xml:space="preserve"> расход</w:t>
      </w:r>
      <w:r>
        <w:rPr>
          <w:lang w:eastAsia="ru-RU"/>
        </w:rPr>
        <w:t>ов предусмотрено на  сумму 3 652 215,04</w:t>
      </w:r>
      <w:r w:rsidR="000D1C20">
        <w:rPr>
          <w:lang w:eastAsia="ru-RU"/>
        </w:rPr>
        <w:t xml:space="preserve"> руб.</w:t>
      </w:r>
    </w:p>
    <w:p w:rsidR="000D1C20" w:rsidRDefault="000D1C20" w:rsidP="0057242E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>
        <w:rPr>
          <w:lang w:eastAsia="ru-RU"/>
        </w:rPr>
        <w:t>Изменения бюджетных ассигнований  произошли в части:</w:t>
      </w:r>
    </w:p>
    <w:p w:rsidR="005F787C" w:rsidRPr="00BC2C5C" w:rsidRDefault="00A8610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</w:t>
      </w:r>
      <w:r w:rsidR="0057242E">
        <w:rPr>
          <w:lang w:eastAsia="ru-RU"/>
        </w:rPr>
        <w:tab/>
      </w:r>
      <w:r>
        <w:rPr>
          <w:lang w:eastAsia="ru-RU"/>
        </w:rPr>
        <w:t xml:space="preserve"> </w:t>
      </w:r>
      <w:r w:rsidRPr="00A8610D">
        <w:rPr>
          <w:b/>
          <w:lang w:eastAsia="ru-RU"/>
        </w:rPr>
        <w:t>Непрограммные направления расходов</w:t>
      </w:r>
      <w:r>
        <w:rPr>
          <w:b/>
          <w:lang w:eastAsia="ru-RU"/>
        </w:rPr>
        <w:t xml:space="preserve"> </w:t>
      </w:r>
      <w:r w:rsidRPr="00BC2C5C">
        <w:rPr>
          <w:lang w:eastAsia="ru-RU"/>
        </w:rPr>
        <w:t>увеличиваются на сумму 2 898 552,64 руб., а именно:</w:t>
      </w:r>
    </w:p>
    <w:p w:rsidR="00A8610D" w:rsidRDefault="00A8610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C2C5C">
        <w:rPr>
          <w:lang w:eastAsia="ru-RU"/>
        </w:rPr>
        <w:t xml:space="preserve">    </w:t>
      </w:r>
      <w:r w:rsidR="0057242E">
        <w:rPr>
          <w:lang w:eastAsia="ru-RU"/>
        </w:rPr>
        <w:tab/>
      </w:r>
      <w:r w:rsidRPr="00BC2C5C">
        <w:rPr>
          <w:lang w:eastAsia="ru-RU"/>
        </w:rPr>
        <w:t xml:space="preserve">   </w:t>
      </w:r>
      <w:r w:rsidR="00BC2C5C" w:rsidRPr="00BC2C5C">
        <w:rPr>
          <w:lang w:eastAsia="ru-RU"/>
        </w:rPr>
        <w:t>- р</w:t>
      </w:r>
      <w:r w:rsidRPr="00BC2C5C">
        <w:rPr>
          <w:lang w:eastAsia="ru-RU"/>
        </w:rPr>
        <w:t>асходы на исполнение судебных актов увеличиваются на 37 500,</w:t>
      </w:r>
      <w:r w:rsidR="00664EF5">
        <w:rPr>
          <w:lang w:eastAsia="ru-RU"/>
        </w:rPr>
        <w:t>00 руб</w:t>
      </w:r>
      <w:proofErr w:type="gramStart"/>
      <w:r w:rsidR="00664EF5">
        <w:rPr>
          <w:lang w:eastAsia="ru-RU"/>
        </w:rPr>
        <w:t>.(</w:t>
      </w:r>
      <w:proofErr w:type="gramEnd"/>
      <w:r w:rsidR="00664EF5">
        <w:rPr>
          <w:lang w:eastAsia="ru-RU"/>
        </w:rPr>
        <w:t xml:space="preserve"> оплата исполнительного сбора по решению </w:t>
      </w:r>
      <w:proofErr w:type="spellStart"/>
      <w:r w:rsidR="00664EF5">
        <w:rPr>
          <w:lang w:eastAsia="ru-RU"/>
        </w:rPr>
        <w:t>Вичугского</w:t>
      </w:r>
      <w:proofErr w:type="spellEnd"/>
      <w:r w:rsidR="00664EF5">
        <w:rPr>
          <w:lang w:eastAsia="ru-RU"/>
        </w:rPr>
        <w:t xml:space="preserve"> городского суда за отсутствие тротуаров по ул. Кинешемская);</w:t>
      </w:r>
    </w:p>
    <w:p w:rsidR="00BC2C5C" w:rsidRDefault="00BC2C5C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     </w:t>
      </w:r>
      <w:r w:rsidR="0057242E">
        <w:rPr>
          <w:lang w:eastAsia="ru-RU"/>
        </w:rPr>
        <w:tab/>
      </w:r>
      <w:r>
        <w:rPr>
          <w:lang w:eastAsia="ru-RU"/>
        </w:rPr>
        <w:t xml:space="preserve"> - расходы на укрепление материально-технической</w:t>
      </w:r>
      <w:r w:rsidRPr="00BC2C5C">
        <w:rPr>
          <w:lang w:eastAsia="ru-RU"/>
        </w:rPr>
        <w:t xml:space="preserve"> </w:t>
      </w:r>
      <w:r>
        <w:rPr>
          <w:lang w:eastAsia="ru-RU"/>
        </w:rPr>
        <w:t xml:space="preserve">базы муниципальных образовательных учреждений Ивановской области в рамках иных непрограммных  мероприятий по наказам избирателей депутатам Ивановской областной Думы в сумме 3 861 052,64 руб.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в т. ч. 3 668 000,00 руб. областные средства и 193 052,64 руб. средства местного бюджета);</w:t>
      </w:r>
    </w:p>
    <w:p w:rsidR="00BC2C5C" w:rsidRPr="00BC2C5C" w:rsidRDefault="00BC2C5C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57242E">
        <w:rPr>
          <w:lang w:eastAsia="ru-RU"/>
        </w:rPr>
        <w:tab/>
      </w:r>
      <w:r>
        <w:rPr>
          <w:lang w:eastAsia="ru-RU"/>
        </w:rPr>
        <w:t xml:space="preserve">  - план расходов по уплате взносов на капитальный ремонт общего имущества многоквартирных домов, расположенных на территории городского округа Вичуга (КУИ) уменьшается на 1 035 800,00 руб.,  из которых 35 800,00 руб. передается на уплату</w:t>
      </w:r>
      <w:r w:rsidRPr="00BC2C5C">
        <w:rPr>
          <w:lang w:eastAsia="ru-RU"/>
        </w:rPr>
        <w:t xml:space="preserve"> </w:t>
      </w:r>
      <w:r>
        <w:rPr>
          <w:lang w:eastAsia="ru-RU"/>
        </w:rPr>
        <w:t>взносов на капитальный ремонт общего имущества многоквартирных домов, расположенных на территории городского округа Вичуга (Администра</w:t>
      </w:r>
      <w:r w:rsidR="00664EF5">
        <w:rPr>
          <w:lang w:eastAsia="ru-RU"/>
        </w:rPr>
        <w:t>ция)</w:t>
      </w:r>
    </w:p>
    <w:p w:rsidR="00A8610D" w:rsidRDefault="007940D2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  <w:t>В 2019 году по 6</w:t>
      </w:r>
      <w:r w:rsidR="00BB3436">
        <w:rPr>
          <w:lang w:eastAsia="ru-RU"/>
        </w:rPr>
        <w:t>-ти</w:t>
      </w:r>
      <w:r>
        <w:rPr>
          <w:lang w:eastAsia="ru-RU"/>
        </w:rPr>
        <w:t xml:space="preserve"> из 14</w:t>
      </w:r>
      <w:r w:rsidR="00BB3436">
        <w:rPr>
          <w:lang w:eastAsia="ru-RU"/>
        </w:rPr>
        <w:t>-ти</w:t>
      </w:r>
      <w:bookmarkStart w:id="0" w:name="_GoBack"/>
      <w:bookmarkEnd w:id="0"/>
      <w:r>
        <w:rPr>
          <w:lang w:eastAsia="ru-RU"/>
        </w:rPr>
        <w:t xml:space="preserve"> муниципальных программ отмечается увеличение объема расходов.</w:t>
      </w:r>
    </w:p>
    <w:p w:rsidR="000D1C20" w:rsidRDefault="008A11BD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  </w:t>
      </w:r>
      <w:r w:rsidR="0057242E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proofErr w:type="gramStart"/>
      <w:r w:rsidR="000D1C20">
        <w:rPr>
          <w:b/>
          <w:lang w:eastAsia="ru-RU"/>
        </w:rPr>
        <w:t xml:space="preserve">Муниципальная программа «Развитие системы образования городского округа Вичуга»  </w:t>
      </w:r>
      <w:r>
        <w:rPr>
          <w:lang w:eastAsia="ru-RU"/>
        </w:rPr>
        <w:t>расходы увеличиваются в 2019 г</w:t>
      </w:r>
      <w:r w:rsidR="00035F10">
        <w:rPr>
          <w:lang w:eastAsia="ru-RU"/>
        </w:rPr>
        <w:t>. на сумму 696 563,98</w:t>
      </w:r>
      <w:r w:rsidR="00EC1B04">
        <w:rPr>
          <w:lang w:eastAsia="ru-RU"/>
        </w:rPr>
        <w:t xml:space="preserve"> руб.  в том числе </w:t>
      </w:r>
      <w:r w:rsidR="00035F10">
        <w:rPr>
          <w:lang w:eastAsia="ru-RU"/>
        </w:rPr>
        <w:t xml:space="preserve"> на сумму 62 105,03</w:t>
      </w:r>
      <w:r>
        <w:rPr>
          <w:lang w:eastAsia="ru-RU"/>
        </w:rPr>
        <w:t>,00 руб.,</w:t>
      </w:r>
      <w:r w:rsidR="00035F10">
        <w:rPr>
          <w:lang w:eastAsia="ru-RU"/>
        </w:rPr>
        <w:t xml:space="preserve"> на поэтапное</w:t>
      </w:r>
      <w:r w:rsidR="00B47614">
        <w:rPr>
          <w:lang w:eastAsia="ru-RU"/>
        </w:rPr>
        <w:t xml:space="preserve"> доведение  средней  </w:t>
      </w:r>
      <w:r w:rsidR="00035F10">
        <w:rPr>
          <w:lang w:eastAsia="ru-RU"/>
        </w:rPr>
        <w:t xml:space="preserve"> з/платы </w:t>
      </w:r>
      <w:r>
        <w:rPr>
          <w:lang w:eastAsia="ru-RU"/>
        </w:rPr>
        <w:t xml:space="preserve"> </w:t>
      </w:r>
      <w:r w:rsidR="00B47614">
        <w:rPr>
          <w:lang w:eastAsia="ru-RU"/>
        </w:rPr>
        <w:t>педагогическим работникам муниципальных организаций дополнительного образования до средней з/платы учителей в Ивановской области,  на сумму 634 458,95 руб. на организацию отдыха детей в каникуля</w:t>
      </w:r>
      <w:r w:rsidR="0017499D">
        <w:rPr>
          <w:lang w:eastAsia="ru-RU"/>
        </w:rPr>
        <w:t>рное время в образовательных</w:t>
      </w:r>
      <w:proofErr w:type="gramEnd"/>
      <w:r w:rsidR="0017499D">
        <w:rPr>
          <w:lang w:eastAsia="ru-RU"/>
        </w:rPr>
        <w:t xml:space="preserve"> </w:t>
      </w:r>
      <w:proofErr w:type="gramStart"/>
      <w:r w:rsidR="0017499D">
        <w:rPr>
          <w:lang w:eastAsia="ru-RU"/>
        </w:rPr>
        <w:t>орг</w:t>
      </w:r>
      <w:r w:rsidR="00B47614">
        <w:rPr>
          <w:lang w:eastAsia="ru-RU"/>
        </w:rPr>
        <w:t>анизациях</w:t>
      </w:r>
      <w:proofErr w:type="gramEnd"/>
      <w:r w:rsidR="00B47614">
        <w:rPr>
          <w:lang w:eastAsia="ru-RU"/>
        </w:rPr>
        <w:t>.</w:t>
      </w:r>
    </w:p>
    <w:p w:rsidR="000D1C20" w:rsidRDefault="008A11BD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   </w:t>
      </w:r>
      <w:r w:rsidR="000D1C20">
        <w:rPr>
          <w:b/>
          <w:lang w:eastAsia="ru-RU"/>
        </w:rPr>
        <w:t xml:space="preserve">Муниципальная программа «Развитие культуры городского округа Вичуга» </w:t>
      </w:r>
      <w:r>
        <w:rPr>
          <w:lang w:eastAsia="ru-RU"/>
        </w:rPr>
        <w:t>расходы увеличиваю</w:t>
      </w:r>
      <w:r w:rsidR="00B47614">
        <w:rPr>
          <w:lang w:eastAsia="ru-RU"/>
        </w:rPr>
        <w:t xml:space="preserve">тся в 2019г. на сумму 400 000,  </w:t>
      </w:r>
      <w:r>
        <w:rPr>
          <w:lang w:eastAsia="ru-RU"/>
        </w:rPr>
        <w:t xml:space="preserve"> руб</w:t>
      </w:r>
      <w:r w:rsidR="000D1C20">
        <w:rPr>
          <w:lang w:eastAsia="ru-RU"/>
        </w:rPr>
        <w:t xml:space="preserve">., </w:t>
      </w:r>
      <w:r w:rsidR="00B47614">
        <w:rPr>
          <w:lang w:eastAsia="ru-RU"/>
        </w:rPr>
        <w:t xml:space="preserve"> на ремонт кровли муниципального бюджетного учреждения культуры «Клуб им. Фрунзе» в соответствии с представленной сметой.</w:t>
      </w:r>
    </w:p>
    <w:p w:rsidR="00B33EF7" w:rsidRDefault="008A11BD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   </w:t>
      </w:r>
      <w:r w:rsidR="009A154D">
        <w:rPr>
          <w:b/>
          <w:lang w:eastAsia="ru-RU"/>
        </w:rPr>
        <w:t xml:space="preserve">Муниципальная программа «Совершенствование системы местного самоуправления городского округа Вичуга» </w:t>
      </w:r>
      <w:r w:rsidR="009A154D">
        <w:rPr>
          <w:lang w:eastAsia="ru-RU"/>
        </w:rPr>
        <w:t xml:space="preserve">расходы увеличиваются  в 2019 г. </w:t>
      </w:r>
      <w:r w:rsidR="00B33EF7">
        <w:rPr>
          <w:lang w:eastAsia="ru-RU"/>
        </w:rPr>
        <w:t xml:space="preserve">за счет средств областного бюджета </w:t>
      </w:r>
      <w:r w:rsidR="009A154D">
        <w:rPr>
          <w:lang w:eastAsia="ru-RU"/>
        </w:rPr>
        <w:t xml:space="preserve">на сумму 1 248 697,00 руб., </w:t>
      </w:r>
      <w:r w:rsidR="00B33EF7">
        <w:rPr>
          <w:lang w:eastAsia="ru-RU"/>
        </w:rPr>
        <w:t xml:space="preserve"> для обеспечения функционирования многофункционального центра предоставления государственных и муниципальных услуг.</w:t>
      </w:r>
    </w:p>
    <w:p w:rsidR="009A154D" w:rsidRDefault="00B33EF7" w:rsidP="009A154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 </w:t>
      </w:r>
      <w:r w:rsidR="009A154D">
        <w:rPr>
          <w:b/>
          <w:lang w:eastAsia="ru-RU"/>
        </w:rPr>
        <w:t>Муниципальная программа «Благоустройство городского округа Вичуга</w:t>
      </w:r>
      <w:r w:rsidR="009A154D">
        <w:rPr>
          <w:lang w:eastAsia="ru-RU"/>
        </w:rPr>
        <w:t xml:space="preserve">»  расходы </w:t>
      </w:r>
      <w:r>
        <w:rPr>
          <w:lang w:eastAsia="ru-RU"/>
        </w:rPr>
        <w:t>на 2019</w:t>
      </w:r>
      <w:r w:rsidR="009A154D">
        <w:rPr>
          <w:lang w:eastAsia="ru-RU"/>
        </w:rPr>
        <w:t xml:space="preserve"> г. увеличиваются </w:t>
      </w:r>
      <w:r>
        <w:rPr>
          <w:lang w:eastAsia="ru-RU"/>
        </w:rPr>
        <w:t xml:space="preserve">на сумму 1 072 000,00 руб., </w:t>
      </w:r>
      <w:r w:rsidR="00883F65">
        <w:rPr>
          <w:lang w:eastAsia="ru-RU"/>
        </w:rPr>
        <w:t>в том числе:</w:t>
      </w:r>
    </w:p>
    <w:p w:rsidR="00883F65" w:rsidRDefault="00883F65" w:rsidP="009A154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 наружное освещение 792 000,00 руб.;</w:t>
      </w:r>
    </w:p>
    <w:p w:rsidR="00883F65" w:rsidRDefault="00883F65" w:rsidP="009A154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 замену стелы воинам афганцам 80 000,00руб.;</w:t>
      </w:r>
    </w:p>
    <w:p w:rsidR="00883F65" w:rsidRDefault="00883F65" w:rsidP="009A154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 разработку сметной документации по благоустройству общественных территорий 200 000,00руб.</w:t>
      </w:r>
    </w:p>
    <w:p w:rsidR="00B33EF7" w:rsidRDefault="0057242E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  </w:t>
      </w:r>
      <w:r w:rsidR="00B33EF7">
        <w:rPr>
          <w:b/>
          <w:lang w:eastAsia="ru-RU"/>
        </w:rPr>
        <w:t xml:space="preserve">Муниципальная программа «Развитие транспортной системы в городском округе Вичуга» </w:t>
      </w:r>
      <w:r w:rsidR="00B33EF7">
        <w:rPr>
          <w:lang w:eastAsia="ru-RU"/>
        </w:rPr>
        <w:t xml:space="preserve">расходы </w:t>
      </w:r>
      <w:r w:rsidR="00B33EF7">
        <w:rPr>
          <w:b/>
          <w:lang w:eastAsia="ru-RU"/>
        </w:rPr>
        <w:t xml:space="preserve"> </w:t>
      </w:r>
      <w:r w:rsidR="00B33EF7">
        <w:rPr>
          <w:lang w:eastAsia="ru-RU"/>
        </w:rPr>
        <w:t>увеличиваются: в 2</w:t>
      </w:r>
      <w:r w:rsidR="00883F65">
        <w:rPr>
          <w:lang w:eastAsia="ru-RU"/>
        </w:rPr>
        <w:t>019г. на сумму 2 250 730,00руб. для ремонта автомобильных дорог общего пользования местного значения,</w:t>
      </w:r>
      <w:r w:rsidR="0064402F">
        <w:rPr>
          <w:lang w:eastAsia="ru-RU"/>
        </w:rPr>
        <w:t xml:space="preserve"> </w:t>
      </w:r>
      <w:r w:rsidR="00883F65">
        <w:rPr>
          <w:lang w:eastAsia="ru-RU"/>
        </w:rPr>
        <w:t>придомовых</w:t>
      </w:r>
      <w:r w:rsidR="0064402F">
        <w:rPr>
          <w:lang w:eastAsia="ru-RU"/>
        </w:rPr>
        <w:t xml:space="preserve"> территорий многоквартирных домов и проездов к ним.</w:t>
      </w:r>
    </w:p>
    <w:p w:rsidR="009A154D" w:rsidRDefault="0057242E" w:rsidP="009A154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     </w:t>
      </w:r>
      <w:r w:rsidR="009A154D">
        <w:rPr>
          <w:b/>
          <w:lang w:eastAsia="ru-RU"/>
        </w:rPr>
        <w:t xml:space="preserve">Муниципальная программа «Формирование современной городской среды» </w:t>
      </w:r>
      <w:r w:rsidR="00B33EF7">
        <w:rPr>
          <w:lang w:eastAsia="ru-RU"/>
        </w:rPr>
        <w:t>расходы на 2019</w:t>
      </w:r>
      <w:r w:rsidR="009A154D">
        <w:rPr>
          <w:lang w:eastAsia="ru-RU"/>
        </w:rPr>
        <w:t xml:space="preserve"> г. ув</w:t>
      </w:r>
      <w:r w:rsidR="00B33EF7">
        <w:rPr>
          <w:lang w:eastAsia="ru-RU"/>
        </w:rPr>
        <w:t>еличиваются  на сумму 2 368,42</w:t>
      </w:r>
      <w:r w:rsidR="009A154D">
        <w:rPr>
          <w:lang w:eastAsia="ru-RU"/>
        </w:rPr>
        <w:t xml:space="preserve"> руб.</w:t>
      </w:r>
      <w:r w:rsidR="0017499D">
        <w:rPr>
          <w:lang w:eastAsia="ru-RU"/>
        </w:rPr>
        <w:t>, как дополнительные средства</w:t>
      </w:r>
      <w:r w:rsidR="00B33EF7">
        <w:rPr>
          <w:lang w:eastAsia="ru-RU"/>
        </w:rPr>
        <w:t xml:space="preserve"> на софинансирование субсидии</w:t>
      </w:r>
      <w:proofErr w:type="gramStart"/>
      <w:r w:rsidR="0017499D">
        <w:rPr>
          <w:lang w:eastAsia="ru-RU"/>
        </w:rPr>
        <w:t xml:space="preserve"> ,</w:t>
      </w:r>
      <w:proofErr w:type="gramEnd"/>
      <w:r w:rsidR="0017499D">
        <w:rPr>
          <w:lang w:eastAsia="ru-RU"/>
        </w:rPr>
        <w:t>выделенной из федерального и областного бюджетов на реализацию данной программы.</w:t>
      </w:r>
    </w:p>
    <w:p w:rsidR="001A40F7" w:rsidRDefault="009A154D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(Подробное изменение расходов бюджетных ассигнований  изложено в пояснительной записке.)</w:t>
      </w:r>
      <w:r w:rsidR="00DD2F82">
        <w:rPr>
          <w:lang w:eastAsia="ru-RU"/>
        </w:rPr>
        <w:t xml:space="preserve"> </w:t>
      </w:r>
    </w:p>
    <w:p w:rsidR="001A40F7" w:rsidRDefault="0017499D" w:rsidP="001A40F7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Перераспределение расходов</w:t>
      </w:r>
      <w:r w:rsidR="008716B8">
        <w:rPr>
          <w:b/>
          <w:lang w:eastAsia="ru-RU"/>
        </w:rPr>
        <w:t xml:space="preserve"> 2020г.</w:t>
      </w:r>
    </w:p>
    <w:p w:rsidR="0017499D" w:rsidRDefault="001A40F7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  <w:r w:rsidR="008716B8">
        <w:rPr>
          <w:b/>
          <w:lang w:eastAsia="ru-RU"/>
        </w:rPr>
        <w:t xml:space="preserve">    Уменьшаются</w:t>
      </w:r>
      <w:r w:rsidR="0017499D">
        <w:rPr>
          <w:b/>
          <w:lang w:eastAsia="ru-RU"/>
        </w:rPr>
        <w:t xml:space="preserve"> расходы</w:t>
      </w:r>
      <w:r w:rsidR="008716B8">
        <w:rPr>
          <w:b/>
          <w:lang w:eastAsia="ru-RU"/>
        </w:rPr>
        <w:t xml:space="preserve"> в сумме 39 000,00 руб.</w:t>
      </w:r>
      <w:r w:rsidR="0017499D">
        <w:rPr>
          <w:b/>
          <w:lang w:eastAsia="ru-RU"/>
        </w:rPr>
        <w:t xml:space="preserve"> предусмотренные на</w:t>
      </w:r>
      <w:r w:rsidR="0017499D">
        <w:rPr>
          <w:lang w:eastAsia="ru-RU"/>
        </w:rPr>
        <w:t xml:space="preserve"> уплату взносов на капитальный ремонт общего имущества многоквартирных домов, расположенных на территории городс</w:t>
      </w:r>
      <w:r w:rsidR="008716B8">
        <w:rPr>
          <w:lang w:eastAsia="ru-RU"/>
        </w:rPr>
        <w:t>кого округа Вичуга (КУИ)  и  передают</w:t>
      </w:r>
      <w:r w:rsidR="0017499D">
        <w:rPr>
          <w:lang w:eastAsia="ru-RU"/>
        </w:rPr>
        <w:t>ся на уплату</w:t>
      </w:r>
      <w:r w:rsidR="0017499D" w:rsidRPr="00BC2C5C">
        <w:rPr>
          <w:lang w:eastAsia="ru-RU"/>
        </w:rPr>
        <w:t xml:space="preserve"> </w:t>
      </w:r>
      <w:r w:rsidR="0017499D">
        <w:rPr>
          <w:lang w:eastAsia="ru-RU"/>
        </w:rPr>
        <w:t>взносов на капитальный ремонт общего имущества многоквартирных домов, расположенных на территории городского округа Вичуга (Администрация)</w:t>
      </w:r>
    </w:p>
    <w:p w:rsidR="001A40F7" w:rsidRDefault="008716B8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Перераспределение расходов 2021г</w:t>
      </w:r>
    </w:p>
    <w:p w:rsidR="008716B8" w:rsidRDefault="008716B8" w:rsidP="004053A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 xml:space="preserve">      Уменьшаются расходы в сумме 39 000,00 руб. предусмотренные на</w:t>
      </w:r>
      <w:r>
        <w:rPr>
          <w:lang w:eastAsia="ru-RU"/>
        </w:rPr>
        <w:t xml:space="preserve"> уплату взносов на капитальный ремонт общего имущества многоквартирных домов, расположенных на </w:t>
      </w:r>
      <w:r>
        <w:rPr>
          <w:lang w:eastAsia="ru-RU"/>
        </w:rPr>
        <w:lastRenderedPageBreak/>
        <w:t>территории городского округа Вичуга (КУИ)  и  передаются на уплату</w:t>
      </w:r>
      <w:r w:rsidRPr="00BC2C5C">
        <w:rPr>
          <w:lang w:eastAsia="ru-RU"/>
        </w:rPr>
        <w:t xml:space="preserve"> </w:t>
      </w:r>
      <w:r>
        <w:rPr>
          <w:lang w:eastAsia="ru-RU"/>
        </w:rPr>
        <w:t>взносов на капитальный ремонт общего имущества многоквартирных домов, расположенных на территории городского округа Вичуга (Администрация)</w:t>
      </w:r>
      <w:r w:rsidR="004053A7">
        <w:rPr>
          <w:lang w:eastAsia="ru-RU"/>
        </w:rPr>
        <w:t>.</w:t>
      </w:r>
    </w:p>
    <w:p w:rsidR="004053A7" w:rsidRPr="004053A7" w:rsidRDefault="004053A7" w:rsidP="004053A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ab/>
      </w:r>
      <w:r w:rsidRPr="004053A7">
        <w:rPr>
          <w:b/>
          <w:lang w:eastAsia="ru-RU"/>
        </w:rPr>
        <w:t>Контрольно-счетная комиссия отмечает, что в пояснительной записке администрации городского округа Вичуга  отсутствует информация определяющая правомерность  и необходимость вносимых изменений. Это может повлечь за собой риски неэффективного использования бюджетных средств.</w:t>
      </w:r>
    </w:p>
    <w:p w:rsidR="0011361B" w:rsidRDefault="0011361B" w:rsidP="005B526A">
      <w:pPr>
        <w:ind w:firstLine="708"/>
        <w:jc w:val="both"/>
        <w:rPr>
          <w:b/>
          <w:lang w:eastAsia="ru-RU"/>
        </w:rPr>
      </w:pPr>
    </w:p>
    <w:p w:rsidR="00A26713" w:rsidRPr="004053A7" w:rsidRDefault="00A26713" w:rsidP="005B526A">
      <w:pPr>
        <w:ind w:firstLine="708"/>
        <w:jc w:val="both"/>
        <w:rPr>
          <w:b/>
          <w:lang w:eastAsia="ru-RU"/>
        </w:rPr>
      </w:pPr>
      <w:r w:rsidRPr="0011361B">
        <w:rPr>
          <w:b/>
          <w:lang w:eastAsia="ru-RU"/>
        </w:rPr>
        <w:t>5.</w:t>
      </w:r>
      <w:r>
        <w:rPr>
          <w:lang w:eastAsia="ru-RU"/>
        </w:rPr>
        <w:t xml:space="preserve"> Проектом решения предполагается изменение </w:t>
      </w:r>
      <w:proofErr w:type="gramStart"/>
      <w:r>
        <w:rPr>
          <w:lang w:eastAsia="ru-RU"/>
        </w:rPr>
        <w:t>источников внутреннего финансирования дефицита бюджета городского бюджета городского округа</w:t>
      </w:r>
      <w:proofErr w:type="gramEnd"/>
      <w:r>
        <w:rPr>
          <w:lang w:eastAsia="ru-RU"/>
        </w:rPr>
        <w:t xml:space="preserve"> Вичуга. </w:t>
      </w:r>
      <w:r w:rsidRPr="004053A7">
        <w:rPr>
          <w:b/>
          <w:lang w:eastAsia="ru-RU"/>
        </w:rPr>
        <w:t>Анализ предлагаемых изменений показал, что</w:t>
      </w:r>
      <w:r w:rsidR="004053A7" w:rsidRPr="004053A7">
        <w:rPr>
          <w:b/>
          <w:lang w:eastAsia="ru-RU"/>
        </w:rPr>
        <w:t xml:space="preserve"> в 2019 году</w:t>
      </w:r>
      <w:r w:rsidRPr="004053A7">
        <w:rPr>
          <w:b/>
          <w:lang w:eastAsia="ru-RU"/>
        </w:rPr>
        <w:t xml:space="preserve"> происходит увеличение объема привлечения и погашения кредитов от кредитных организаций на сумму 852 215,04 руб.</w:t>
      </w:r>
    </w:p>
    <w:p w:rsidR="001A7A6A" w:rsidRDefault="001A7A6A" w:rsidP="000D1C20">
      <w:pPr>
        <w:jc w:val="both"/>
      </w:pP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Председателя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E05C51">
      <w:r>
        <w:tab/>
      </w:r>
    </w:p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A1" w:rsidRDefault="00A846A1" w:rsidP="00C75DDB">
      <w:r>
        <w:separator/>
      </w:r>
    </w:p>
  </w:endnote>
  <w:endnote w:type="continuationSeparator" w:id="0">
    <w:p w:rsidR="00A846A1" w:rsidRDefault="00A846A1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A1" w:rsidRDefault="00A846A1" w:rsidP="00C75DDB">
      <w:r>
        <w:separator/>
      </w:r>
    </w:p>
  </w:footnote>
  <w:footnote w:type="continuationSeparator" w:id="0">
    <w:p w:rsidR="00A846A1" w:rsidRDefault="00A846A1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35F10"/>
    <w:rsid w:val="000D1C20"/>
    <w:rsid w:val="000D2F02"/>
    <w:rsid w:val="0011361B"/>
    <w:rsid w:val="00152BB5"/>
    <w:rsid w:val="0017499D"/>
    <w:rsid w:val="001902D3"/>
    <w:rsid w:val="001A40F7"/>
    <w:rsid w:val="001A7A6A"/>
    <w:rsid w:val="001B7E86"/>
    <w:rsid w:val="001C4D7E"/>
    <w:rsid w:val="001F6BBE"/>
    <w:rsid w:val="0021163B"/>
    <w:rsid w:val="0023037A"/>
    <w:rsid w:val="002324B0"/>
    <w:rsid w:val="00255297"/>
    <w:rsid w:val="003427F8"/>
    <w:rsid w:val="003E1626"/>
    <w:rsid w:val="004053A7"/>
    <w:rsid w:val="0040610C"/>
    <w:rsid w:val="004202A7"/>
    <w:rsid w:val="00455114"/>
    <w:rsid w:val="00472FEF"/>
    <w:rsid w:val="004A1944"/>
    <w:rsid w:val="00565576"/>
    <w:rsid w:val="0057242E"/>
    <w:rsid w:val="00575783"/>
    <w:rsid w:val="00580176"/>
    <w:rsid w:val="00592409"/>
    <w:rsid w:val="005B526A"/>
    <w:rsid w:val="005F787C"/>
    <w:rsid w:val="00602DA6"/>
    <w:rsid w:val="00607DDE"/>
    <w:rsid w:val="00617166"/>
    <w:rsid w:val="006176F5"/>
    <w:rsid w:val="0064402F"/>
    <w:rsid w:val="00664EF5"/>
    <w:rsid w:val="00674C45"/>
    <w:rsid w:val="006E20B9"/>
    <w:rsid w:val="00764291"/>
    <w:rsid w:val="007940D2"/>
    <w:rsid w:val="007B797F"/>
    <w:rsid w:val="007F093E"/>
    <w:rsid w:val="00844C15"/>
    <w:rsid w:val="00853FDF"/>
    <w:rsid w:val="008716B8"/>
    <w:rsid w:val="00883F65"/>
    <w:rsid w:val="00894950"/>
    <w:rsid w:val="008A11BD"/>
    <w:rsid w:val="008A2A54"/>
    <w:rsid w:val="00906B87"/>
    <w:rsid w:val="009634F4"/>
    <w:rsid w:val="0097510D"/>
    <w:rsid w:val="009829A4"/>
    <w:rsid w:val="0098386C"/>
    <w:rsid w:val="009924BA"/>
    <w:rsid w:val="009A154D"/>
    <w:rsid w:val="00A26713"/>
    <w:rsid w:val="00A57164"/>
    <w:rsid w:val="00A67081"/>
    <w:rsid w:val="00A774DF"/>
    <w:rsid w:val="00A82ECB"/>
    <w:rsid w:val="00A846A1"/>
    <w:rsid w:val="00A8610D"/>
    <w:rsid w:val="00A9181E"/>
    <w:rsid w:val="00AC080D"/>
    <w:rsid w:val="00B179D8"/>
    <w:rsid w:val="00B33EF7"/>
    <w:rsid w:val="00B47614"/>
    <w:rsid w:val="00B47F2F"/>
    <w:rsid w:val="00B60A83"/>
    <w:rsid w:val="00B75F88"/>
    <w:rsid w:val="00BB3436"/>
    <w:rsid w:val="00BB38DD"/>
    <w:rsid w:val="00BC2C5C"/>
    <w:rsid w:val="00C532BD"/>
    <w:rsid w:val="00C75DDB"/>
    <w:rsid w:val="00C903B8"/>
    <w:rsid w:val="00CC5027"/>
    <w:rsid w:val="00CD15B5"/>
    <w:rsid w:val="00CE1BB7"/>
    <w:rsid w:val="00CF35DE"/>
    <w:rsid w:val="00D45C05"/>
    <w:rsid w:val="00D77B8D"/>
    <w:rsid w:val="00DD2F82"/>
    <w:rsid w:val="00DE2E17"/>
    <w:rsid w:val="00DE444A"/>
    <w:rsid w:val="00E05C51"/>
    <w:rsid w:val="00E221C1"/>
    <w:rsid w:val="00EC1B04"/>
    <w:rsid w:val="00EC67F8"/>
    <w:rsid w:val="00EF36B7"/>
    <w:rsid w:val="00FB3DF0"/>
    <w:rsid w:val="00FC13F8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44A2-366A-4F26-9BF4-6E493D8E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3</cp:revision>
  <cp:lastPrinted>2019-03-18T09:02:00Z</cp:lastPrinted>
  <dcterms:created xsi:type="dcterms:W3CDTF">2019-03-19T09:24:00Z</dcterms:created>
  <dcterms:modified xsi:type="dcterms:W3CDTF">2019-03-19T10:11:00Z</dcterms:modified>
</cp:coreProperties>
</file>